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67" w:rsidRPr="00B63F71" w:rsidRDefault="001D5B67" w:rsidP="001D5B67">
      <w:pPr>
        <w:rPr>
          <w:rFonts w:ascii="Trebuchet MS" w:hAnsi="Trebuchet MS"/>
          <w:b/>
          <w:color w:val="000000"/>
          <w:sz w:val="20"/>
          <w:szCs w:val="20"/>
          <w:lang w:val="ro-RO"/>
        </w:rPr>
        <w:sectPr w:rsidR="001D5B67" w:rsidRPr="00B63F71" w:rsidSect="001D5B67">
          <w:footerReference w:type="default" r:id="rId7"/>
          <w:pgSz w:w="11907" w:h="16840" w:code="9"/>
          <w:pgMar w:top="851" w:right="850" w:bottom="568" w:left="993" w:header="567" w:footer="0" w:gutter="0"/>
          <w:cols w:space="708"/>
          <w:docGrid w:linePitch="360"/>
        </w:sectPr>
      </w:pPr>
    </w:p>
    <w:p w:rsidR="001D5B67" w:rsidRPr="00B63F71" w:rsidRDefault="001D5B67" w:rsidP="001D5B67">
      <w:pPr>
        <w:rPr>
          <w:rFonts w:ascii="Trebuchet MS" w:hAnsi="Trebuchet MS"/>
          <w:b/>
          <w:color w:val="FF0000"/>
          <w:sz w:val="20"/>
          <w:szCs w:val="20"/>
          <w:lang w:val="ro-RO"/>
        </w:rPr>
        <w:sectPr w:rsidR="001D5B67" w:rsidRPr="00B63F71" w:rsidSect="001D5B67">
          <w:footerReference w:type="default" r:id="rId8"/>
          <w:type w:val="continuous"/>
          <w:pgSz w:w="11907" w:h="16840" w:code="9"/>
          <w:pgMar w:top="993" w:right="850" w:bottom="567" w:left="851" w:header="567" w:footer="0" w:gutter="0"/>
          <w:cols w:space="708"/>
          <w:docGrid w:linePitch="360"/>
        </w:sectPr>
      </w:pPr>
    </w:p>
    <w:p w:rsidR="001D5B67" w:rsidRDefault="001D5B67" w:rsidP="00B354A2">
      <w:pPr>
        <w:tabs>
          <w:tab w:val="left" w:pos="0"/>
        </w:tabs>
        <w:jc w:val="right"/>
        <w:rPr>
          <w:rFonts w:ascii="Trebuchet MS" w:hAnsi="Trebuchet MS" w:cs="Microsoft Sans Serif"/>
          <w:b/>
          <w:bCs/>
          <w:sz w:val="20"/>
          <w:szCs w:val="20"/>
          <w:lang w:val="ro-RO"/>
        </w:rPr>
      </w:pPr>
      <w:r w:rsidRPr="00B63F71">
        <w:rPr>
          <w:rFonts w:ascii="Trebuchet MS" w:hAnsi="Trebuchet MS" w:cs="Microsoft Sans Serif"/>
          <w:b/>
          <w:bCs/>
          <w:sz w:val="20"/>
          <w:szCs w:val="20"/>
          <w:lang w:val="ro-RO"/>
        </w:rPr>
        <w:lastRenderedPageBreak/>
        <w:t>Anexa nr. 5</w:t>
      </w:r>
    </w:p>
    <w:p w:rsidR="00B354A2" w:rsidRPr="00B63F71" w:rsidRDefault="00B354A2" w:rsidP="00B354A2">
      <w:pPr>
        <w:tabs>
          <w:tab w:val="left" w:pos="0"/>
        </w:tabs>
        <w:jc w:val="right"/>
        <w:rPr>
          <w:rFonts w:ascii="Trebuchet MS" w:hAnsi="Trebuchet MS" w:cs="Microsoft Sans Serif"/>
          <w:b/>
          <w:sz w:val="20"/>
          <w:szCs w:val="20"/>
          <w:lang w:val="ro-RO"/>
        </w:rPr>
      </w:pPr>
    </w:p>
    <w:p w:rsidR="001D5B67" w:rsidRPr="00B63F71" w:rsidRDefault="001D5B67" w:rsidP="001D5B67">
      <w:pPr>
        <w:ind w:firstLine="600"/>
        <w:jc w:val="right"/>
        <w:rPr>
          <w:rFonts w:ascii="Trebuchet MS" w:hAnsi="Trebuchet MS"/>
          <w:b/>
          <w:color w:val="FF0000"/>
          <w:sz w:val="20"/>
          <w:szCs w:val="20"/>
          <w:lang w:val="ro-RO"/>
        </w:rPr>
      </w:pPr>
    </w:p>
    <w:p w:rsidR="001D5B67" w:rsidRPr="00B63F71" w:rsidRDefault="001D5B67" w:rsidP="001D5B67">
      <w:pPr>
        <w:ind w:firstLine="600"/>
        <w:jc w:val="center"/>
        <w:rPr>
          <w:rFonts w:ascii="Trebuchet MS" w:hAnsi="Trebuchet MS"/>
          <w:b/>
          <w:color w:val="000000"/>
          <w:sz w:val="20"/>
          <w:szCs w:val="20"/>
          <w:lang w:val="ro-RO"/>
        </w:rPr>
      </w:pPr>
      <w:r w:rsidRPr="00B63F71">
        <w:rPr>
          <w:rFonts w:ascii="Trebuchet MS" w:hAnsi="Trebuchet MS"/>
          <w:b/>
          <w:color w:val="000000"/>
          <w:sz w:val="20"/>
          <w:szCs w:val="20"/>
          <w:lang w:val="ro-RO"/>
        </w:rPr>
        <w:t>Secţiunea IV</w:t>
      </w:r>
    </w:p>
    <w:p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 xml:space="preserve">AUTORITATEA NAŢIONALĂ SANITARĂ VETERINARĂ </w:t>
      </w:r>
    </w:p>
    <w:p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ŞI PENTRU SIGURANŢA ALIMENTELOR</w:t>
      </w:r>
    </w:p>
    <w:p w:rsidR="001D5B67" w:rsidRPr="00B63F71" w:rsidRDefault="001D5B67" w:rsidP="001D5B67">
      <w:pPr>
        <w:tabs>
          <w:tab w:val="left" w:pos="540"/>
        </w:tabs>
        <w:jc w:val="right"/>
        <w:rPr>
          <w:rFonts w:ascii="Trebuchet MS" w:hAnsi="Trebuchet MS"/>
          <w:b/>
          <w:i/>
          <w:color w:val="000000"/>
          <w:sz w:val="20"/>
          <w:szCs w:val="20"/>
          <w:lang w:val="ro-RO"/>
        </w:rPr>
      </w:pPr>
      <w:r w:rsidRPr="00B63F71">
        <w:rPr>
          <w:rFonts w:ascii="Trebuchet MS" w:hAnsi="Trebuchet MS"/>
          <w:b/>
          <w:i/>
          <w:color w:val="000000"/>
          <w:sz w:val="20"/>
          <w:szCs w:val="20"/>
          <w:lang w:val="ro-RO"/>
        </w:rPr>
        <w:t xml:space="preserve"> </w:t>
      </w:r>
    </w:p>
    <w:p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 xml:space="preserve">DIRECŢIA SANITAR - VETERINARĂ ŞI PENTRU </w:t>
      </w:r>
    </w:p>
    <w:p w:rsidR="001D5B67" w:rsidRPr="00B63F71" w:rsidRDefault="001D5B67" w:rsidP="001D5B67">
      <w:pPr>
        <w:tabs>
          <w:tab w:val="left" w:pos="540"/>
        </w:tabs>
        <w:jc w:val="center"/>
        <w:rPr>
          <w:rFonts w:ascii="Trebuchet MS" w:hAnsi="Trebuchet MS"/>
          <w:b/>
          <w:color w:val="000000"/>
          <w:sz w:val="20"/>
          <w:szCs w:val="20"/>
          <w:lang w:val="ro-RO"/>
        </w:rPr>
      </w:pPr>
      <w:r w:rsidRPr="00B63F71">
        <w:rPr>
          <w:rFonts w:ascii="Trebuchet MS" w:hAnsi="Trebuchet MS"/>
          <w:b/>
          <w:color w:val="000000"/>
          <w:sz w:val="20"/>
          <w:szCs w:val="20"/>
          <w:lang w:val="ro-RO"/>
        </w:rPr>
        <w:t>SIGURANŢA ALIMENTELOR BRAILA</w:t>
      </w:r>
    </w:p>
    <w:p w:rsidR="001D5B67" w:rsidRPr="00B63F71" w:rsidRDefault="001D5B67" w:rsidP="001D5B67">
      <w:pPr>
        <w:tabs>
          <w:tab w:val="left" w:pos="540"/>
        </w:tabs>
        <w:rPr>
          <w:rFonts w:ascii="Trebuchet MS" w:hAnsi="Trebuchet MS"/>
          <w:color w:val="000000"/>
          <w:sz w:val="20"/>
          <w:szCs w:val="20"/>
          <w:lang w:val="ro-RO"/>
        </w:rPr>
      </w:pPr>
    </w:p>
    <w:p w:rsidR="001D5B67" w:rsidRPr="00B63F71" w:rsidRDefault="001D5B67" w:rsidP="001D5B67">
      <w:pPr>
        <w:tabs>
          <w:tab w:val="left" w:pos="540"/>
        </w:tabs>
        <w:jc w:val="center"/>
        <w:rPr>
          <w:rFonts w:ascii="Trebuchet MS" w:hAnsi="Trebuchet MS"/>
          <w:b/>
          <w:sz w:val="20"/>
          <w:szCs w:val="20"/>
          <w:lang w:val="ro-RO"/>
        </w:rPr>
      </w:pPr>
      <w:r w:rsidRPr="00B63F71">
        <w:rPr>
          <w:rFonts w:ascii="Trebuchet MS" w:hAnsi="Trebuchet MS"/>
          <w:b/>
          <w:sz w:val="20"/>
          <w:szCs w:val="20"/>
          <w:lang w:val="ro-RO"/>
        </w:rPr>
        <w:t xml:space="preserve">MODEL – CADRU </w:t>
      </w:r>
    </w:p>
    <w:p w:rsidR="001D5B67" w:rsidRPr="00B63F71" w:rsidRDefault="001D5B67" w:rsidP="001D5B67">
      <w:pPr>
        <w:tabs>
          <w:tab w:val="left" w:pos="4215"/>
        </w:tabs>
        <w:autoSpaceDE w:val="0"/>
        <w:autoSpaceDN w:val="0"/>
        <w:adjustRightInd w:val="0"/>
        <w:rPr>
          <w:rFonts w:ascii="Trebuchet MS" w:hAnsi="Trebuchet MS"/>
          <w:b/>
          <w:sz w:val="20"/>
          <w:szCs w:val="20"/>
          <w:lang w:val="ro-RO"/>
        </w:rPr>
      </w:pPr>
    </w:p>
    <w:p w:rsidR="001D5B67" w:rsidRPr="00B63F71" w:rsidRDefault="001D5B67" w:rsidP="001D5B67">
      <w:pPr>
        <w:tabs>
          <w:tab w:val="left" w:pos="4215"/>
        </w:tabs>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CONTRACT DE CONCESIUNE</w:t>
      </w:r>
    </w:p>
    <w:p w:rsidR="001D5B67" w:rsidRPr="00B63F71" w:rsidRDefault="001D5B67" w:rsidP="001D5B67">
      <w:pPr>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Nr. ............/.............</w:t>
      </w:r>
    </w:p>
    <w:p w:rsidR="001D5B67" w:rsidRPr="00B63F71" w:rsidRDefault="001D5B67" w:rsidP="001D5B67">
      <w:pPr>
        <w:autoSpaceDE w:val="0"/>
        <w:autoSpaceDN w:val="0"/>
        <w:adjustRightInd w:val="0"/>
        <w:jc w:val="both"/>
        <w:rPr>
          <w:rFonts w:ascii="Trebuchet MS" w:hAnsi="Trebuchet MS"/>
          <w:sz w:val="20"/>
          <w:szCs w:val="20"/>
          <w:lang w:val="ro-RO"/>
        </w:rPr>
      </w:pPr>
    </w:p>
    <w:p w:rsidR="001D5B67" w:rsidRPr="00B63F71" w:rsidRDefault="001D5B67" w:rsidP="001D5B67">
      <w:pPr>
        <w:jc w:val="both"/>
        <w:rPr>
          <w:rFonts w:ascii="Trebuchet MS" w:hAnsi="Trebuchet MS"/>
          <w:sz w:val="20"/>
          <w:szCs w:val="20"/>
          <w:lang w:val="ro-RO"/>
        </w:rPr>
      </w:pPr>
      <w:r w:rsidRPr="00B63F71">
        <w:rPr>
          <w:rFonts w:ascii="Trebuchet MS" w:hAnsi="Trebuchet MS"/>
          <w:noProof/>
          <w:sz w:val="20"/>
          <w:szCs w:val="20"/>
          <w:lang w:val="ro-RO" w:eastAsia="ro-RO"/>
        </w:rPr>
        <w:t xml:space="preserve">          În temeiul</w:t>
      </w:r>
      <w:r w:rsidRPr="00B63F71">
        <w:rPr>
          <w:rFonts w:ascii="Trebuchet MS" w:hAnsi="Trebuchet MS"/>
          <w:sz w:val="20"/>
          <w:szCs w:val="20"/>
          <w:lang w:val="ro-RO"/>
        </w:rPr>
        <w:t xml:space="preserve"> dispoziţiilor </w:t>
      </w:r>
      <w:r w:rsidRPr="00B63F71">
        <w:rPr>
          <w:rFonts w:ascii="Trebuchet MS" w:hAnsi="Trebuchet MS"/>
          <w:noProof/>
          <w:sz w:val="20"/>
          <w:szCs w:val="20"/>
          <w:lang w:val="ro-RO" w:eastAsia="ro-RO"/>
        </w:rPr>
        <w:t xml:space="preserve">Ordonanţei Guvernului nr. 42/2004 privind organizarea activităţii sanitar-veterinare şi pentru siguranţa alimentelor, aprobată cu modificări şi completări prin Legea nr. 215/2004, cu modificările şi completările ulterioare; Hotărârii Guvernului nr. 1415/2009 privind organizarea şi funcţionarea Autorităţii Naţionale Sanitare Veterinare şi pentru Siguranţa Alimentelor şi a unităţilor din subordinea acesteia, cu modificările şi completările ulterioare uletrioare; Hotărârii Guvernului </w:t>
      </w:r>
      <w:r w:rsidRPr="00B63F71">
        <w:rPr>
          <w:rFonts w:ascii="Trebuchet MS" w:hAnsi="Trebuchet MS"/>
          <w:bCs/>
          <w:noProof/>
          <w:sz w:val="20"/>
          <w:szCs w:val="20"/>
          <w:lang w:val="ro-RO" w:eastAsia="ro-RO"/>
        </w:rPr>
        <w:t xml:space="preserve">nr. </w:t>
      </w:r>
      <w:r w:rsidRPr="00B63F71">
        <w:rPr>
          <w:rFonts w:ascii="Trebuchet MS" w:hAnsi="Trebuchet MS"/>
          <w:noProof/>
          <w:sz w:val="20"/>
          <w:szCs w:val="20"/>
          <w:lang w:val="ro-RO" w:eastAsia="ro-RO"/>
        </w:rPr>
        <w:t xml:space="preserve">1156/2013 </w:t>
      </w:r>
      <w:r w:rsidRPr="00B63F71">
        <w:rPr>
          <w:rFonts w:ascii="Trebuchet MS" w:hAnsi="Trebuchet MS"/>
          <w:bCs/>
          <w:noProof/>
          <w:sz w:val="20"/>
          <w:szCs w:val="20"/>
          <w:lang w:val="ro-RO" w:eastAsia="ro-RO"/>
        </w:rPr>
        <w:t xml:space="preserve">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şi caprinelor, a acţiunilor prevăzute în Programul de supraveghere şi control în domeniul siguranţei alimentelor, precum şi a tarifelor aferente acestora, cu modificările şi completările ulterioare; </w:t>
      </w:r>
      <w:r w:rsidRPr="00B63F71">
        <w:rPr>
          <w:rFonts w:ascii="Trebuchet MS" w:hAnsi="Trebuchet MS"/>
          <w:sz w:val="20"/>
          <w:szCs w:val="20"/>
          <w:lang w:val="ro-RO"/>
        </w:rPr>
        <w:t xml:space="preserve">Ordinului preşedintelui </w:t>
      </w:r>
      <w:r w:rsidRPr="00B63F71">
        <w:rPr>
          <w:rFonts w:ascii="Trebuchet MS" w:hAnsi="Trebuchet MS"/>
          <w:noProof/>
          <w:sz w:val="20"/>
          <w:szCs w:val="20"/>
          <w:lang w:val="ro-RO" w:eastAsia="ro-RO"/>
        </w:rPr>
        <w:t xml:space="preserve">Autorităţii Naţionale Sanitare Veterinare şi pentru Siguranţa Alimentelor </w:t>
      </w:r>
      <w:r w:rsidRPr="00B63F71">
        <w:rPr>
          <w:rFonts w:ascii="Trebuchet MS" w:hAnsi="Trebuchet MS"/>
          <w:sz w:val="20"/>
          <w:szCs w:val="20"/>
          <w:lang w:val="ro-RO"/>
        </w:rPr>
        <w:t xml:space="preserve">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 Ordinului preşedintelui </w:t>
      </w:r>
      <w:r w:rsidRPr="00B63F71">
        <w:rPr>
          <w:rFonts w:ascii="Trebuchet MS" w:hAnsi="Trebuchet MS"/>
          <w:noProof/>
          <w:sz w:val="20"/>
          <w:szCs w:val="20"/>
          <w:lang w:val="ro-RO" w:eastAsia="ro-RO"/>
        </w:rPr>
        <w:t xml:space="preserve">Autorităţii Naţionale Sanitare Veterinare şi pentru Siguranţa Alimentelor </w:t>
      </w:r>
      <w:r w:rsidRPr="00B63F71">
        <w:rPr>
          <w:rFonts w:ascii="Trebuchet MS" w:hAnsi="Trebuchet MS"/>
          <w:sz w:val="20"/>
          <w:szCs w:val="20"/>
          <w:lang w:val="ro-RO"/>
        </w:rPr>
        <w:t>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si completările ulterioare,</w:t>
      </w:r>
    </w:p>
    <w:p w:rsidR="001D5B67" w:rsidRPr="00B63F71" w:rsidRDefault="001D5B67" w:rsidP="001D5B67">
      <w:pPr>
        <w:autoSpaceDE w:val="0"/>
        <w:autoSpaceDN w:val="0"/>
        <w:adjustRightInd w:val="0"/>
        <w:ind w:firstLine="567"/>
        <w:jc w:val="both"/>
        <w:rPr>
          <w:rFonts w:ascii="Trebuchet MS" w:hAnsi="Trebuchet MS"/>
          <w:sz w:val="20"/>
          <w:szCs w:val="20"/>
          <w:lang w:val="ro-RO"/>
        </w:rPr>
      </w:pPr>
      <w:r w:rsidRPr="00B63F71">
        <w:rPr>
          <w:rFonts w:ascii="Trebuchet MS" w:hAnsi="Trebuchet MS"/>
          <w:sz w:val="20"/>
          <w:szCs w:val="20"/>
          <w:lang w:val="ro-RO"/>
        </w:rPr>
        <w:t>a intervenit prezentul contract de concesiune, încheiat între</w:t>
      </w:r>
    </w:p>
    <w:p w:rsidR="001D5B67" w:rsidRPr="00B63F71" w:rsidRDefault="001D5B67" w:rsidP="001D5B67">
      <w:pPr>
        <w:autoSpaceDE w:val="0"/>
        <w:autoSpaceDN w:val="0"/>
        <w:adjustRightInd w:val="0"/>
        <w:ind w:firstLine="567"/>
        <w:jc w:val="both"/>
        <w:rPr>
          <w:rFonts w:ascii="Trebuchet MS" w:hAnsi="Trebuchet MS"/>
          <w:sz w:val="20"/>
          <w:szCs w:val="20"/>
          <w:lang w:val="ro-RO"/>
        </w:rPr>
      </w:pPr>
      <w:r w:rsidRPr="00B63F71">
        <w:rPr>
          <w:rFonts w:ascii="Trebuchet MS" w:hAnsi="Trebuchet MS"/>
          <w:b/>
          <w:sz w:val="20"/>
          <w:szCs w:val="20"/>
          <w:lang w:val="ro-RO"/>
        </w:rPr>
        <w:t>DIRECŢIA SANITAR - VETERINARĂ ŞI PENTRU SIGURANŢA ALIMENTELOR ………………………………</w:t>
      </w:r>
      <w:r w:rsidRPr="00B63F71">
        <w:rPr>
          <w:rFonts w:ascii="Trebuchet MS" w:hAnsi="Trebuchet MS"/>
          <w:sz w:val="20"/>
          <w:szCs w:val="20"/>
          <w:lang w:val="ro-RO"/>
        </w:rPr>
        <w:t xml:space="preserve">, adresa: …………., str. …………………., nr……………… telefon/fax …………………/ …………………….., cod fiscal ……………………….., cont RO…………………………….. deschis la Trezoreria ……………………, reprezentată prin director executiv dr. ……………………., în calitate de </w:t>
      </w:r>
      <w:r w:rsidRPr="00B63F71">
        <w:rPr>
          <w:rFonts w:ascii="Trebuchet MS" w:hAnsi="Trebuchet MS"/>
          <w:b/>
          <w:bCs/>
          <w:sz w:val="20"/>
          <w:szCs w:val="20"/>
          <w:lang w:val="ro-RO"/>
        </w:rPr>
        <w:t>CONCEDENT</w:t>
      </w:r>
      <w:r w:rsidRPr="00B63F71">
        <w:rPr>
          <w:rFonts w:ascii="Trebuchet MS" w:hAnsi="Trebuchet MS"/>
          <w:sz w:val="20"/>
          <w:szCs w:val="20"/>
          <w:lang w:val="ro-RO"/>
        </w:rPr>
        <w:t>, pe de o parte,</w:t>
      </w:r>
    </w:p>
    <w:p w:rsidR="001D5B67" w:rsidRPr="00B63F71" w:rsidRDefault="001D5B67" w:rsidP="001D5B67">
      <w:pPr>
        <w:autoSpaceDE w:val="0"/>
        <w:autoSpaceDN w:val="0"/>
        <w:adjustRightInd w:val="0"/>
        <w:ind w:firstLine="567"/>
        <w:jc w:val="both"/>
        <w:rPr>
          <w:rFonts w:ascii="Trebuchet MS" w:hAnsi="Trebuchet MS"/>
          <w:sz w:val="20"/>
          <w:szCs w:val="20"/>
          <w:lang w:val="ro-RO"/>
        </w:rPr>
      </w:pPr>
      <w:r w:rsidRPr="00B63F71">
        <w:rPr>
          <w:rFonts w:ascii="Trebuchet MS" w:hAnsi="Trebuchet MS"/>
          <w:sz w:val="20"/>
          <w:szCs w:val="20"/>
          <w:lang w:val="ro-RO"/>
        </w:rPr>
        <w:t>şi</w:t>
      </w:r>
    </w:p>
    <w:p w:rsidR="001D5B67" w:rsidRPr="00B63F71" w:rsidRDefault="001D5B67" w:rsidP="001D5B67">
      <w:pPr>
        <w:autoSpaceDE w:val="0"/>
        <w:autoSpaceDN w:val="0"/>
        <w:adjustRightInd w:val="0"/>
        <w:ind w:firstLine="567"/>
        <w:jc w:val="both"/>
        <w:rPr>
          <w:rFonts w:ascii="Trebuchet MS" w:hAnsi="Trebuchet MS"/>
          <w:sz w:val="20"/>
          <w:szCs w:val="20"/>
          <w:lang w:val="ro-RO"/>
        </w:rPr>
      </w:pPr>
      <w:r w:rsidRPr="00B63F71">
        <w:rPr>
          <w:rFonts w:ascii="Trebuchet MS" w:hAnsi="Trebuchet MS"/>
          <w:b/>
          <w:sz w:val="20"/>
          <w:szCs w:val="20"/>
          <w:lang w:val="ro-RO"/>
        </w:rPr>
        <w:t xml:space="preserve">........................................, </w:t>
      </w:r>
      <w:r w:rsidRPr="00B63F71">
        <w:rPr>
          <w:rFonts w:ascii="Trebuchet MS" w:hAnsi="Trebuchet MS"/>
          <w:sz w:val="20"/>
          <w:szCs w:val="20"/>
          <w:lang w:val="ro-RO"/>
        </w:rPr>
        <w:t>adresa:.........................,  număr de înmatriculare în Oficiul Registrului Comerţului ................, cod fiscal ............., cont (trezorerie) ..............., deschis la Trezoreria ................, reprezentat/reprezentată prin dr. ............, funcţia administrator, în calitate de</w:t>
      </w:r>
      <w:r w:rsidRPr="00B63F71">
        <w:rPr>
          <w:rFonts w:ascii="Trebuchet MS" w:hAnsi="Trebuchet MS"/>
          <w:b/>
          <w:sz w:val="20"/>
          <w:szCs w:val="20"/>
          <w:lang w:val="ro-RO"/>
        </w:rPr>
        <w:t xml:space="preserve"> CONCESIONAR</w:t>
      </w:r>
      <w:r w:rsidRPr="00B63F71">
        <w:rPr>
          <w:rFonts w:ascii="Trebuchet MS" w:hAnsi="Trebuchet MS"/>
          <w:sz w:val="20"/>
          <w:szCs w:val="20"/>
          <w:lang w:val="ro-RO"/>
        </w:rPr>
        <w:t>, pe de altă parte.</w:t>
      </w:r>
    </w:p>
    <w:p w:rsidR="001D5B67" w:rsidRPr="00B63F71" w:rsidRDefault="001D5B67" w:rsidP="001D5B67">
      <w:pPr>
        <w:autoSpaceDE w:val="0"/>
        <w:autoSpaceDN w:val="0"/>
        <w:adjustRightInd w:val="0"/>
        <w:ind w:firstLine="567"/>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 xml:space="preserve">1. DEFINIŢII </w:t>
      </w:r>
    </w:p>
    <w:p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1.1.</w:t>
      </w:r>
      <w:r w:rsidRPr="00B63F71">
        <w:rPr>
          <w:rFonts w:ascii="Trebuchet MS" w:hAnsi="Trebuchet MS"/>
          <w:sz w:val="20"/>
          <w:szCs w:val="20"/>
          <w:lang w:val="ro-RO"/>
        </w:rPr>
        <w:t xml:space="preserve"> În prezentul contract, următorii termeni vor fi interpretaţi astfel: </w:t>
      </w:r>
    </w:p>
    <w:p w:rsidR="001D5B67" w:rsidRPr="00B63F71" w:rsidRDefault="001D5B67" w:rsidP="001D5B67">
      <w:pPr>
        <w:numPr>
          <w:ilvl w:val="0"/>
          <w:numId w:val="1"/>
        </w:numPr>
        <w:tabs>
          <w:tab w:val="clear" w:pos="720"/>
        </w:tabs>
        <w:ind w:left="0" w:firstLine="0"/>
        <w:jc w:val="both"/>
        <w:rPr>
          <w:rFonts w:ascii="Trebuchet MS" w:hAnsi="Trebuchet MS"/>
          <w:sz w:val="20"/>
          <w:szCs w:val="20"/>
          <w:lang w:val="pt-BR"/>
        </w:rPr>
      </w:pPr>
      <w:r w:rsidRPr="00B63F71">
        <w:rPr>
          <w:rFonts w:ascii="Trebuchet MS" w:hAnsi="Trebuchet MS"/>
          <w:b/>
          <w:sz w:val="20"/>
          <w:szCs w:val="20"/>
          <w:lang w:val="pt-BR"/>
        </w:rPr>
        <w:t xml:space="preserve">contract </w:t>
      </w:r>
      <w:r w:rsidRPr="00B63F71">
        <w:rPr>
          <w:rFonts w:ascii="Trebuchet MS" w:hAnsi="Trebuchet MS"/>
          <w:sz w:val="20"/>
          <w:szCs w:val="20"/>
          <w:lang w:val="pt-BR"/>
        </w:rPr>
        <w:t xml:space="preserve">- prezentul contract </w:t>
      </w:r>
      <w:r w:rsidRPr="00B63F71">
        <w:rPr>
          <w:rFonts w:ascii="Trebuchet MS" w:hAnsi="Trebuchet MS"/>
          <w:bCs/>
          <w:sz w:val="20"/>
          <w:szCs w:val="20"/>
          <w:lang w:val="pt-BR"/>
        </w:rPr>
        <w:t xml:space="preserve">de concesiune </w:t>
      </w:r>
      <w:r w:rsidRPr="00B63F71">
        <w:rPr>
          <w:rFonts w:ascii="Trebuchet MS" w:hAnsi="Trebuchet MS"/>
          <w:sz w:val="20"/>
          <w:szCs w:val="20"/>
          <w:lang w:val="pt-BR"/>
        </w:rPr>
        <w:t xml:space="preserve">şi toate anexele sale; </w:t>
      </w:r>
    </w:p>
    <w:p w:rsidR="001D5B67" w:rsidRPr="00B63F71" w:rsidRDefault="001D5B67" w:rsidP="001D5B67">
      <w:pPr>
        <w:numPr>
          <w:ilvl w:val="0"/>
          <w:numId w:val="1"/>
        </w:numPr>
        <w:tabs>
          <w:tab w:val="clear" w:pos="720"/>
        </w:tabs>
        <w:ind w:left="0" w:firstLine="0"/>
        <w:jc w:val="both"/>
        <w:rPr>
          <w:rFonts w:ascii="Trebuchet MS" w:hAnsi="Trebuchet MS"/>
          <w:sz w:val="20"/>
          <w:szCs w:val="20"/>
          <w:lang w:val="pt-BR"/>
        </w:rPr>
      </w:pPr>
      <w:r w:rsidRPr="00B63F71">
        <w:rPr>
          <w:rFonts w:ascii="Trebuchet MS" w:hAnsi="Trebuchet MS"/>
          <w:b/>
          <w:sz w:val="20"/>
          <w:szCs w:val="20"/>
          <w:lang w:val="pt-BR"/>
        </w:rPr>
        <w:t>concedent</w:t>
      </w:r>
      <w:r w:rsidRPr="00B63F71">
        <w:rPr>
          <w:rFonts w:ascii="Trebuchet MS" w:hAnsi="Trebuchet MS"/>
          <w:sz w:val="20"/>
          <w:szCs w:val="20"/>
          <w:lang w:val="pt-BR"/>
        </w:rPr>
        <w:t xml:space="preserve"> şi </w:t>
      </w:r>
      <w:r w:rsidRPr="00B63F71">
        <w:rPr>
          <w:rFonts w:ascii="Trebuchet MS" w:hAnsi="Trebuchet MS"/>
          <w:b/>
          <w:bCs/>
          <w:sz w:val="20"/>
          <w:szCs w:val="20"/>
          <w:lang w:val="pt-BR"/>
        </w:rPr>
        <w:t>concesionar</w:t>
      </w:r>
      <w:r w:rsidRPr="00B63F71">
        <w:rPr>
          <w:rFonts w:ascii="Trebuchet MS" w:hAnsi="Trebuchet MS"/>
          <w:sz w:val="20"/>
          <w:szCs w:val="20"/>
          <w:lang w:val="pt-BR"/>
        </w:rPr>
        <w:t xml:space="preserve"> - părţile contractante, aşa cum sunt acestea numite în prezentul contract; </w:t>
      </w:r>
    </w:p>
    <w:p w:rsidR="001D5B67" w:rsidRPr="00B63F71" w:rsidRDefault="001D5B67" w:rsidP="001D5B67">
      <w:pPr>
        <w:numPr>
          <w:ilvl w:val="0"/>
          <w:numId w:val="1"/>
        </w:numPr>
        <w:tabs>
          <w:tab w:val="clear" w:pos="720"/>
        </w:tabs>
        <w:ind w:left="0" w:firstLine="0"/>
        <w:jc w:val="both"/>
        <w:rPr>
          <w:rFonts w:ascii="Trebuchet MS" w:hAnsi="Trebuchet MS"/>
          <w:sz w:val="20"/>
          <w:szCs w:val="20"/>
          <w:lang w:val="pt-BR"/>
        </w:rPr>
      </w:pPr>
      <w:r w:rsidRPr="00B63F71">
        <w:rPr>
          <w:rFonts w:ascii="Trebuchet MS" w:hAnsi="Trebuchet MS"/>
          <w:b/>
          <w:sz w:val="20"/>
          <w:szCs w:val="20"/>
          <w:lang w:val="pt-BR"/>
        </w:rPr>
        <w:t>preţul unitar al serviciilor</w:t>
      </w:r>
      <w:r w:rsidRPr="00B63F71">
        <w:rPr>
          <w:rFonts w:ascii="Trebuchet MS" w:hAnsi="Trebuchet MS"/>
          <w:sz w:val="20"/>
          <w:szCs w:val="20"/>
          <w:lang w:val="pt-BR"/>
        </w:rPr>
        <w:t xml:space="preserve"> - preţul stabilit în conformitate cu prevederile legale în vigoare, plătibil concesionarului de către concedent, în baza contractului, pentru îndeplinirea integrală şi corespunzătoare a tuturor obligaţiilor asumate prin acesta; </w:t>
      </w:r>
    </w:p>
    <w:p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sz w:val="20"/>
          <w:szCs w:val="20"/>
          <w:lang w:val="ro-RO"/>
        </w:rPr>
        <w:t>servicii</w:t>
      </w:r>
      <w:r w:rsidRPr="00B63F71">
        <w:rPr>
          <w:rFonts w:ascii="Trebuchet MS" w:hAnsi="Trebuchet MS"/>
          <w:sz w:val="20"/>
          <w:szCs w:val="20"/>
          <w:lang w:val="ro-RO"/>
        </w:rPr>
        <w:t xml:space="preserve"> - </w:t>
      </w:r>
      <w:r w:rsidRPr="00B63F71">
        <w:rPr>
          <w:rFonts w:ascii="Trebuchet MS" w:hAnsi="Trebuchet MS"/>
          <w:bCs/>
          <w:iCs/>
          <w:sz w:val="20"/>
          <w:szCs w:val="20"/>
          <w:lang w:val="ro-RO"/>
        </w:rPr>
        <w:t xml:space="preserve">servicii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în alte programe naţionale, respectiv servicii sanitar-veterinare prevăzute la art. 15 alin (2) şi (7) din Ordonanţa Guvernului nr. </w:t>
      </w:r>
      <w:r w:rsidRPr="00B63F71">
        <w:rPr>
          <w:rFonts w:ascii="Trebuchet MS" w:hAnsi="Trebuchet MS"/>
          <w:bCs/>
          <w:sz w:val="20"/>
          <w:szCs w:val="20"/>
          <w:lang w:val="ro-RO"/>
        </w:rPr>
        <w:t>42/2004, cu modificările şi completările ulterioare</w:t>
      </w:r>
      <w:r w:rsidRPr="00B63F71">
        <w:rPr>
          <w:rFonts w:ascii="Trebuchet MS" w:hAnsi="Trebuchet MS"/>
          <w:sz w:val="20"/>
          <w:szCs w:val="20"/>
          <w:lang w:val="ro-RO"/>
        </w:rPr>
        <w:t>;</w:t>
      </w:r>
    </w:p>
    <w:p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bCs/>
          <w:sz w:val="20"/>
          <w:szCs w:val="20"/>
          <w:lang w:val="ro-RO" w:eastAsia="zh-CN"/>
        </w:rPr>
        <w:t xml:space="preserve">Sistemul Naţional de Identificare şi Înregistrare a Animalelor, denumit în continuare S.N.I.I.A. </w:t>
      </w:r>
      <w:r w:rsidRPr="00B63F71">
        <w:rPr>
          <w:rFonts w:ascii="Trebuchet MS" w:hAnsi="Trebuchet MS"/>
          <w:sz w:val="20"/>
          <w:szCs w:val="20"/>
          <w:lang w:val="ro-RO" w:eastAsia="zh-CN"/>
        </w:rPr>
        <w:t>- totalitatea aplicaţiilor, dispozitivelor, documentelor şi procedurilor utilizate pentru identificarea şi înregistrarea animalelor</w:t>
      </w:r>
    </w:p>
    <w:p w:rsidR="001D5B67"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sz w:val="20"/>
          <w:szCs w:val="20"/>
          <w:lang w:val="ro-RO"/>
        </w:rPr>
        <w:t>circumscripţie sanitar</w:t>
      </w:r>
      <w:r w:rsidRPr="00B63F71">
        <w:rPr>
          <w:rFonts w:ascii="Trebuchet MS" w:hAnsi="Trebuchet MS"/>
          <w:sz w:val="20"/>
          <w:szCs w:val="20"/>
          <w:lang w:val="ro-RO"/>
        </w:rPr>
        <w:t>-</w:t>
      </w:r>
      <w:r w:rsidRPr="00B63F71">
        <w:rPr>
          <w:rFonts w:ascii="Trebuchet MS" w:hAnsi="Trebuchet MS"/>
          <w:b/>
          <w:bCs/>
          <w:sz w:val="20"/>
          <w:szCs w:val="20"/>
          <w:lang w:val="ro-RO"/>
        </w:rPr>
        <w:t xml:space="preserve">veterinară – </w:t>
      </w:r>
      <w:r w:rsidRPr="00B63F71">
        <w:rPr>
          <w:rFonts w:ascii="Trebuchet MS" w:hAnsi="Trebuchet MS"/>
          <w:sz w:val="20"/>
          <w:szCs w:val="20"/>
          <w:lang w:val="ro-RO"/>
        </w:rPr>
        <w:t xml:space="preserve">conform pct. 34 al anexei nr.1 la </w:t>
      </w:r>
      <w:r w:rsidRPr="00B63F71">
        <w:rPr>
          <w:rFonts w:ascii="Trebuchet MS" w:hAnsi="Trebuchet MS"/>
          <w:bCs/>
          <w:iCs/>
          <w:sz w:val="20"/>
          <w:szCs w:val="20"/>
          <w:lang w:val="ro-RO"/>
        </w:rPr>
        <w:t xml:space="preserve">Ordonanţa Guvernului nr. </w:t>
      </w:r>
      <w:r w:rsidRPr="00B63F71">
        <w:rPr>
          <w:rFonts w:ascii="Trebuchet MS" w:hAnsi="Trebuchet MS"/>
          <w:bCs/>
          <w:sz w:val="20"/>
          <w:szCs w:val="20"/>
          <w:lang w:val="ro-RO"/>
        </w:rPr>
        <w:t>42/2004, cu modificările şi completările ulterioare</w:t>
      </w:r>
      <w:r w:rsidRPr="00B63F71">
        <w:rPr>
          <w:rFonts w:ascii="Trebuchet MS" w:hAnsi="Trebuchet MS"/>
          <w:sz w:val="20"/>
          <w:szCs w:val="20"/>
          <w:lang w:val="ro-RO"/>
        </w:rPr>
        <w:t>;</w:t>
      </w:r>
    </w:p>
    <w:p w:rsidR="001D5B67" w:rsidRDefault="001D5B67" w:rsidP="001D5B67">
      <w:pPr>
        <w:jc w:val="both"/>
        <w:rPr>
          <w:rFonts w:ascii="Trebuchet MS" w:hAnsi="Trebuchet MS"/>
          <w:sz w:val="20"/>
          <w:szCs w:val="20"/>
          <w:lang w:val="ro-RO"/>
        </w:rPr>
      </w:pPr>
    </w:p>
    <w:p w:rsidR="001D5B67"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sz w:val="20"/>
          <w:szCs w:val="20"/>
          <w:lang w:val="ro-RO"/>
        </w:rPr>
      </w:pPr>
    </w:p>
    <w:p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bCs/>
          <w:sz w:val="20"/>
          <w:szCs w:val="20"/>
          <w:lang w:val="ro-RO"/>
        </w:rPr>
        <w:t>unitate vită mare</w:t>
      </w:r>
      <w:r w:rsidRPr="00B63F71">
        <w:rPr>
          <w:rFonts w:ascii="Trebuchet MS" w:hAnsi="Trebuchet MS"/>
          <w:sz w:val="20"/>
          <w:szCs w:val="20"/>
          <w:lang w:val="ro-RO"/>
        </w:rPr>
        <w:t xml:space="preserve"> - unitate de măsură standard, în care se realizează conversia diferitelor categorii de animale, conform ratelor de conversie prevăzute în anexa nr. II la Regulamentul de punere în aplicare (UE) nr. 808/2014 al Comisiei din 17 iulie 2014 de stabilire a normelor de aplicare a Regulamentului (UE) nr. 1.305/2013 al Parlamentului European şi al Consiliului privind sprijinul pentru dezvoltare rurală acordat din Fondul european agricol pentru dezvoltare rurală (FEADR);</w:t>
      </w:r>
    </w:p>
    <w:p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sz w:val="20"/>
          <w:szCs w:val="20"/>
          <w:lang w:val="ro-RO"/>
        </w:rPr>
        <w:t>forţa majoră</w:t>
      </w:r>
      <w:r w:rsidRPr="00B63F71">
        <w:rPr>
          <w:rFonts w:ascii="Trebuchet MS" w:hAnsi="Trebuchet MS"/>
          <w:sz w:val="20"/>
          <w:szCs w:val="20"/>
          <w:lang w:val="ro-RO"/>
        </w:rPr>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1D5B67" w:rsidRPr="00B63F71" w:rsidRDefault="001D5B67" w:rsidP="001D5B67">
      <w:pPr>
        <w:numPr>
          <w:ilvl w:val="0"/>
          <w:numId w:val="1"/>
        </w:numPr>
        <w:tabs>
          <w:tab w:val="clear" w:pos="720"/>
        </w:tabs>
        <w:ind w:left="0" w:firstLine="0"/>
        <w:jc w:val="both"/>
        <w:rPr>
          <w:rFonts w:ascii="Trebuchet MS" w:hAnsi="Trebuchet MS"/>
          <w:sz w:val="20"/>
          <w:szCs w:val="20"/>
          <w:lang w:val="ro-RO"/>
        </w:rPr>
      </w:pPr>
      <w:r w:rsidRPr="00B63F71">
        <w:rPr>
          <w:rFonts w:ascii="Trebuchet MS" w:hAnsi="Trebuchet MS"/>
          <w:b/>
          <w:sz w:val="20"/>
          <w:szCs w:val="20"/>
          <w:lang w:val="fr-FR"/>
        </w:rPr>
        <w:t xml:space="preserve">zi </w:t>
      </w:r>
      <w:r w:rsidRPr="00B63F71">
        <w:rPr>
          <w:rFonts w:ascii="Trebuchet MS" w:hAnsi="Trebuchet MS"/>
          <w:sz w:val="20"/>
          <w:szCs w:val="20"/>
          <w:lang w:val="fr-FR"/>
        </w:rPr>
        <w:t xml:space="preserve">- zi calendaristică; </w:t>
      </w:r>
      <w:r w:rsidRPr="00B63F71">
        <w:rPr>
          <w:rFonts w:ascii="Trebuchet MS" w:hAnsi="Trebuchet MS"/>
          <w:b/>
          <w:sz w:val="20"/>
          <w:szCs w:val="20"/>
          <w:lang w:val="fr-FR"/>
        </w:rPr>
        <w:t>an</w:t>
      </w:r>
      <w:r w:rsidRPr="00B63F71">
        <w:rPr>
          <w:rFonts w:ascii="Trebuchet MS" w:hAnsi="Trebuchet MS"/>
          <w:sz w:val="20"/>
          <w:szCs w:val="20"/>
          <w:lang w:val="fr-FR"/>
        </w:rPr>
        <w:t xml:space="preserve"> - 365 de zile.</w:t>
      </w:r>
    </w:p>
    <w:p w:rsidR="001D5B67" w:rsidRPr="00B63F71"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bCs/>
          <w:sz w:val="20"/>
          <w:szCs w:val="20"/>
          <w:lang w:val="ro-RO"/>
        </w:rPr>
        <w:t xml:space="preserve">2. </w:t>
      </w:r>
      <w:r w:rsidRPr="00B63F71">
        <w:rPr>
          <w:rFonts w:ascii="Trebuchet MS" w:hAnsi="Trebuchet MS"/>
          <w:b/>
          <w:sz w:val="20"/>
          <w:szCs w:val="20"/>
          <w:lang w:val="ro-RO"/>
        </w:rPr>
        <w:t xml:space="preserve">INTERPRETARE </w:t>
      </w:r>
    </w:p>
    <w:p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2.1.</w:t>
      </w:r>
      <w:r w:rsidRPr="00B63F71">
        <w:rPr>
          <w:rFonts w:ascii="Trebuchet MS" w:hAnsi="Trebuchet MS"/>
          <w:sz w:val="20"/>
          <w:szCs w:val="20"/>
          <w:lang w:val="ro-RO"/>
        </w:rPr>
        <w:t xml:space="preserve"> În prezentul contract, cu excepţia unei prevederi contrare, cuvintele la forma singular vor include forma de plural şi viceversa, acolo unde acest lucru este permis de context.</w:t>
      </w:r>
    </w:p>
    <w:p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2.2.</w:t>
      </w:r>
      <w:r w:rsidRPr="00B63F71">
        <w:rPr>
          <w:rFonts w:ascii="Trebuchet MS" w:hAnsi="Trebuchet MS"/>
          <w:b/>
          <w:bCs/>
          <w:sz w:val="20"/>
          <w:szCs w:val="20"/>
          <w:lang w:val="ro-RO"/>
        </w:rPr>
        <w:t xml:space="preserve"> </w:t>
      </w:r>
      <w:r w:rsidRPr="00B63F71">
        <w:rPr>
          <w:rFonts w:ascii="Trebuchet MS" w:hAnsi="Trebuchet MS"/>
          <w:sz w:val="20"/>
          <w:szCs w:val="20"/>
          <w:lang w:val="ro-RO"/>
        </w:rPr>
        <w:t xml:space="preserve">Termenul "zi" ori "zile" sau orice referire la zile reprezintă zile calendaristice dacă nu se specifică în mod diferit. </w:t>
      </w:r>
    </w:p>
    <w:p w:rsidR="001D5B67" w:rsidRPr="00B63F71"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3.     OBIECTUL CONTRACTULUI</w:t>
      </w:r>
    </w:p>
    <w:p w:rsidR="001D5B67" w:rsidRPr="00B63F71" w:rsidRDefault="001D5B67" w:rsidP="001D5B67">
      <w:pPr>
        <w:jc w:val="both"/>
        <w:rPr>
          <w:rFonts w:ascii="Trebuchet MS" w:hAnsi="Trebuchet MS"/>
          <w:iCs/>
          <w:sz w:val="20"/>
          <w:szCs w:val="20"/>
          <w:lang w:val="ro-RO"/>
        </w:rPr>
      </w:pPr>
      <w:r w:rsidRPr="00B63F71">
        <w:rPr>
          <w:rFonts w:ascii="Trebuchet MS" w:hAnsi="Trebuchet MS"/>
          <w:bCs/>
          <w:sz w:val="20"/>
          <w:szCs w:val="20"/>
          <w:lang w:val="ro-RO"/>
        </w:rPr>
        <w:t>3.1.</w:t>
      </w:r>
      <w:r w:rsidRPr="00B63F71">
        <w:rPr>
          <w:rFonts w:ascii="Trebuchet MS" w:hAnsi="Trebuchet MS"/>
          <w:b/>
          <w:sz w:val="20"/>
          <w:szCs w:val="20"/>
          <w:lang w:val="ro-RO"/>
        </w:rPr>
        <w:t xml:space="preserve">  </w:t>
      </w:r>
      <w:r w:rsidRPr="00B63F71">
        <w:rPr>
          <w:rFonts w:ascii="Trebuchet MS" w:hAnsi="Trebuchet MS"/>
          <w:bCs/>
          <w:sz w:val="20"/>
          <w:szCs w:val="20"/>
          <w:lang w:val="ro-RO"/>
        </w:rPr>
        <w:t>Obiectul contractului este reprezentat de</w:t>
      </w:r>
      <w:r w:rsidRPr="00B63F71">
        <w:rPr>
          <w:rFonts w:ascii="Trebuchet MS" w:hAnsi="Trebuchet MS"/>
          <w:b/>
          <w:sz w:val="20"/>
          <w:szCs w:val="20"/>
          <w:lang w:val="ro-RO"/>
        </w:rPr>
        <w:t xml:space="preserve"> </w:t>
      </w:r>
      <w:r w:rsidRPr="00B63F71">
        <w:rPr>
          <w:rFonts w:ascii="Trebuchet MS" w:hAnsi="Trebuchet MS"/>
          <w:bCs/>
          <w:sz w:val="20"/>
          <w:szCs w:val="20"/>
          <w:lang w:val="ro-RO"/>
        </w:rPr>
        <w:t>concesionarea</w:t>
      </w:r>
      <w:r w:rsidRPr="00B63F71">
        <w:rPr>
          <w:rFonts w:ascii="Trebuchet MS" w:hAnsi="Trebuchet MS"/>
          <w:sz w:val="20"/>
          <w:szCs w:val="20"/>
          <w:lang w:val="ro-RO"/>
        </w:rPr>
        <w:t xml:space="preserve"> servicii</w:t>
      </w:r>
      <w:r w:rsidRPr="00B63F71">
        <w:rPr>
          <w:rFonts w:ascii="Trebuchet MS" w:hAnsi="Trebuchet MS"/>
          <w:iCs/>
          <w:sz w:val="20"/>
          <w:szCs w:val="20"/>
          <w:lang w:val="ro-RO"/>
        </w:rPr>
        <w:t xml:space="preserve">lor prevăzute la art. 15 alin. (2) şi (7) din </w:t>
      </w:r>
      <w:r w:rsidRPr="00B63F71">
        <w:rPr>
          <w:rFonts w:ascii="Trebuchet MS" w:hAnsi="Trebuchet MS"/>
          <w:noProof/>
          <w:sz w:val="20"/>
          <w:szCs w:val="20"/>
          <w:lang w:val="ro-RO" w:eastAsia="ro-RO"/>
        </w:rPr>
        <w:t>Ordonanţa Guvernului nr. 42/2004, cu modificările şi completările ulterioare,</w:t>
      </w:r>
      <w:r w:rsidRPr="00B63F71">
        <w:rPr>
          <w:rFonts w:ascii="Trebuchet MS" w:hAnsi="Trebuchet MS"/>
          <w:iCs/>
          <w:sz w:val="20"/>
          <w:szCs w:val="20"/>
          <w:lang w:val="ro-RO"/>
        </w:rPr>
        <w:t xml:space="preserve"> pentru Circumscripţia Sanitară Veterinară,</w:t>
      </w:r>
      <w:r w:rsidRPr="00B63F71">
        <w:rPr>
          <w:rFonts w:ascii="Trebuchet MS" w:hAnsi="Trebuchet MS"/>
          <w:iCs/>
          <w:sz w:val="20"/>
          <w:szCs w:val="20"/>
          <w:shd w:val="clear" w:color="auto" w:fill="FFFFFF"/>
          <w:lang w:val="ro-RO"/>
        </w:rPr>
        <w:t xml:space="preserve"> denumită în continuare</w:t>
      </w:r>
      <w:r w:rsidRPr="00B63F71">
        <w:rPr>
          <w:rFonts w:ascii="Trebuchet MS" w:hAnsi="Trebuchet MS"/>
          <w:sz w:val="20"/>
          <w:szCs w:val="20"/>
          <w:lang w:val="ro-RO"/>
        </w:rPr>
        <w:t xml:space="preserve"> C.S.V.</w:t>
      </w:r>
      <w:r w:rsidRPr="00B63F71">
        <w:rPr>
          <w:rFonts w:ascii="Trebuchet MS" w:hAnsi="Trebuchet MS"/>
          <w:bCs/>
          <w:iCs/>
          <w:sz w:val="20"/>
          <w:szCs w:val="20"/>
          <w:lang w:val="ro-RO"/>
        </w:rPr>
        <w:t>................</w:t>
      </w:r>
      <w:r w:rsidRPr="00B63F71">
        <w:rPr>
          <w:rFonts w:ascii="Trebuchet MS" w:hAnsi="Trebuchet MS"/>
          <w:iCs/>
          <w:sz w:val="20"/>
          <w:szCs w:val="20"/>
          <w:lang w:val="ro-RO"/>
        </w:rPr>
        <w:t>.</w:t>
      </w:r>
      <w:r w:rsidRPr="00B63F71">
        <w:rPr>
          <w:rFonts w:ascii="Trebuchet MS" w:hAnsi="Trebuchet MS"/>
          <w:iCs/>
          <w:sz w:val="20"/>
          <w:szCs w:val="20"/>
          <w:shd w:val="clear" w:color="auto" w:fill="FFFFFF"/>
          <w:lang w:val="ro-RO"/>
        </w:rPr>
        <w:t xml:space="preserve"> </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3.2. (1) Concesionarul se obligă să realizeze, pe durata prezentului contract şi în conformitate cu obligaţiile asumate prin prezentul contract, următoarele servicii: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 Servicii de supraveghere, prevenire, control şi eradicare a bolilor la animale, a celor transmisibile de la animale la om, protecţia animalelor şi protecţia mediului:</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1.</w:t>
      </w:r>
      <w:r w:rsidRPr="00B63F71">
        <w:rPr>
          <w:rFonts w:ascii="Trebuchet MS" w:hAnsi="Trebuchet MS"/>
          <w:iCs/>
          <w:sz w:val="20"/>
          <w:szCs w:val="20"/>
          <w:shd w:val="clear" w:color="auto" w:fill="FFFFFF"/>
          <w:lang w:val="ro-RO"/>
        </w:rPr>
        <w:tab/>
        <w:t>inspecţia animalelor şi a exploataţiilor nonprofesionale;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2.</w:t>
      </w:r>
      <w:r w:rsidRPr="00B63F71">
        <w:rPr>
          <w:rFonts w:ascii="Trebuchet MS" w:hAnsi="Trebuchet MS"/>
          <w:iCs/>
          <w:sz w:val="20"/>
          <w:szCs w:val="20"/>
          <w:shd w:val="clear" w:color="auto" w:fill="FFFFFF"/>
          <w:lang w:val="ro-RO"/>
        </w:rPr>
        <w:tab/>
        <w:t>examinare clinică a animalelor pentru suspiciunea bolilor majore: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t>bovine;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ecvidee;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w:t>
      </w:r>
      <w:r w:rsidRPr="00B63F71">
        <w:rPr>
          <w:rFonts w:ascii="Trebuchet MS" w:hAnsi="Trebuchet MS"/>
          <w:iCs/>
          <w:sz w:val="20"/>
          <w:szCs w:val="20"/>
          <w:shd w:val="clear" w:color="auto" w:fill="FFFFFF"/>
          <w:lang w:val="ro-RO"/>
        </w:rPr>
        <w:tab/>
        <w:t>ovine, caprine;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t>porcine;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e)</w:t>
      </w:r>
      <w:r w:rsidRPr="00B63F71">
        <w:rPr>
          <w:rFonts w:ascii="Trebuchet MS" w:hAnsi="Trebuchet MS"/>
          <w:iCs/>
          <w:sz w:val="20"/>
          <w:szCs w:val="20"/>
          <w:shd w:val="clear" w:color="auto" w:fill="FFFFFF"/>
          <w:lang w:val="ro-RO"/>
        </w:rPr>
        <w:tab/>
        <w:t>carnasiere,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f)</w:t>
      </w:r>
      <w:r w:rsidRPr="00B63F71">
        <w:rPr>
          <w:rFonts w:ascii="Trebuchet MS" w:hAnsi="Trebuchet MS"/>
          <w:iCs/>
          <w:sz w:val="20"/>
          <w:szCs w:val="20"/>
          <w:shd w:val="clear" w:color="auto" w:fill="FFFFFF"/>
          <w:lang w:val="ro-RO"/>
        </w:rPr>
        <w:tab/>
        <w:t>păsări;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g)</w:t>
      </w:r>
      <w:r w:rsidRPr="00B63F71">
        <w:rPr>
          <w:rFonts w:ascii="Trebuchet MS" w:hAnsi="Trebuchet MS"/>
          <w:iCs/>
          <w:sz w:val="20"/>
          <w:szCs w:val="20"/>
          <w:shd w:val="clear" w:color="auto" w:fill="FFFFFF"/>
          <w:lang w:val="ro-RO"/>
        </w:rPr>
        <w:tab/>
        <w:t>albine, viermi de mătase etc.;</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3.</w:t>
      </w:r>
      <w:r w:rsidRPr="00B63F71">
        <w:rPr>
          <w:rFonts w:ascii="Trebuchet MS" w:hAnsi="Trebuchet MS"/>
          <w:iCs/>
          <w:sz w:val="20"/>
          <w:szCs w:val="20"/>
          <w:shd w:val="clear" w:color="auto" w:fill="FFFFFF"/>
          <w:lang w:val="ro-RO"/>
        </w:rPr>
        <w:tab/>
        <w:t>recoltări de probe de sânge pentru examene de laborator - serologice, hematologice, biochimice, virusologice, parazitologice etc.:</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t>animale mari;</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animale mici şi mijlocii cu excepţia porcinelor;</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        porcine;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t>păsări;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e)</w:t>
      </w:r>
      <w:r w:rsidRPr="00B63F71">
        <w:rPr>
          <w:rFonts w:ascii="Trebuchet MS" w:hAnsi="Trebuchet MS"/>
          <w:iCs/>
          <w:sz w:val="20"/>
          <w:szCs w:val="20"/>
          <w:shd w:val="clear" w:color="auto" w:fill="FFFFFF"/>
          <w:lang w:val="ro-RO"/>
        </w:rPr>
        <w:tab/>
        <w:t>alte specii;</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4.</w:t>
      </w:r>
      <w:r w:rsidRPr="00B63F71">
        <w:rPr>
          <w:rFonts w:ascii="Trebuchet MS" w:hAnsi="Trebuchet MS"/>
          <w:iCs/>
          <w:sz w:val="20"/>
          <w:szCs w:val="20"/>
          <w:shd w:val="clear" w:color="auto" w:fill="FFFFFF"/>
          <w:lang w:val="ro-RO"/>
        </w:rPr>
        <w:tab/>
        <w:t>recoltarea probelor de organe, ţesuturi şi a altor probe pentru analize de laborator, efectuarea de necropsii la:</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t>animale mari;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animale mici si mijlocii;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w:t>
      </w:r>
      <w:r w:rsidRPr="00B63F71">
        <w:rPr>
          <w:rFonts w:ascii="Trebuchet MS" w:hAnsi="Trebuchet MS"/>
          <w:iCs/>
          <w:sz w:val="20"/>
          <w:szCs w:val="20"/>
          <w:shd w:val="clear" w:color="auto" w:fill="FFFFFF"/>
          <w:lang w:val="ro-RO"/>
        </w:rPr>
        <w:tab/>
        <w:t xml:space="preserve">păsări; </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t>alte probe, inclusiv coprologice;</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5.</w:t>
      </w:r>
      <w:r w:rsidRPr="00B63F71">
        <w:rPr>
          <w:rFonts w:ascii="Trebuchet MS" w:hAnsi="Trebuchet MS"/>
          <w:iCs/>
          <w:sz w:val="20"/>
          <w:szCs w:val="20"/>
          <w:shd w:val="clear" w:color="auto" w:fill="FFFFFF"/>
          <w:lang w:val="ro-RO"/>
        </w:rPr>
        <w:tab/>
        <w:t>activităţi de depistare prin examen alergic:</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w:t>
      </w:r>
      <w:r w:rsidRPr="00B63F71">
        <w:rPr>
          <w:rFonts w:ascii="Trebuchet MS" w:hAnsi="Trebuchet MS"/>
          <w:iCs/>
          <w:sz w:val="20"/>
          <w:szCs w:val="20"/>
          <w:shd w:val="clear" w:color="auto" w:fill="FFFFFF"/>
          <w:lang w:val="ro-RO"/>
        </w:rPr>
        <w:tab/>
        <w:t>tuberculinare test unic;</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w:t>
      </w:r>
      <w:r w:rsidRPr="00B63F71">
        <w:rPr>
          <w:rFonts w:ascii="Trebuchet MS" w:hAnsi="Trebuchet MS"/>
          <w:iCs/>
          <w:sz w:val="20"/>
          <w:szCs w:val="20"/>
          <w:shd w:val="clear" w:color="auto" w:fill="FFFFFF"/>
          <w:lang w:val="ro-RO"/>
        </w:rPr>
        <w:tab/>
        <w:t>TCS;</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w:t>
      </w:r>
      <w:r w:rsidRPr="00B63F71">
        <w:rPr>
          <w:rFonts w:ascii="Trebuchet MS" w:hAnsi="Trebuchet MS"/>
          <w:iCs/>
          <w:sz w:val="20"/>
          <w:szCs w:val="20"/>
          <w:shd w:val="clear" w:color="auto" w:fill="FFFFFF"/>
          <w:lang w:val="ro-RO"/>
        </w:rPr>
        <w:tab/>
        <w:t>maleinare;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w:t>
      </w:r>
      <w:r w:rsidRPr="00B63F71">
        <w:rPr>
          <w:rFonts w:ascii="Trebuchet MS" w:hAnsi="Trebuchet MS"/>
          <w:iCs/>
          <w:sz w:val="20"/>
          <w:szCs w:val="20"/>
          <w:shd w:val="clear" w:color="auto" w:fill="FFFFFF"/>
          <w:lang w:val="ro-RO"/>
        </w:rPr>
        <w:tab/>
        <w:t>paratuberculinare;</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6.</w:t>
      </w:r>
      <w:r w:rsidRPr="00B63F71">
        <w:rPr>
          <w:rFonts w:ascii="Trebuchet MS" w:hAnsi="Trebuchet MS"/>
          <w:iCs/>
          <w:sz w:val="20"/>
          <w:szCs w:val="20"/>
          <w:shd w:val="clear" w:color="auto" w:fill="FFFFFF"/>
          <w:lang w:val="ro-RO"/>
        </w:rPr>
        <w:tab/>
        <w:t>recoltare probe sanitaţie, apă, furaje;</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a)       animale mari;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b)       ovine, caprine;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       porcine;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d)       carnasiere;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lastRenderedPageBreak/>
        <w:t>e)       păsări;</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1.</w:t>
      </w:r>
      <w:r w:rsidRPr="00B63F71">
        <w:rPr>
          <w:rFonts w:ascii="Trebuchet MS" w:hAnsi="Trebuchet MS"/>
          <w:iCs/>
          <w:sz w:val="20"/>
          <w:szCs w:val="20"/>
          <w:shd w:val="clear" w:color="auto" w:fill="FFFFFF"/>
          <w:lang w:val="ro-RO"/>
        </w:rPr>
        <w:tab/>
        <w:t xml:space="preserve">identificarea animalelor din speciile bovine, ovine, caprine şi porcine; </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2.</w:t>
      </w:r>
      <w:r w:rsidRPr="00B63F71">
        <w:rPr>
          <w:rFonts w:ascii="Trebuchet MS" w:hAnsi="Trebuchet MS"/>
          <w:iCs/>
          <w:sz w:val="20"/>
          <w:szCs w:val="20"/>
          <w:shd w:val="clear" w:color="auto" w:fill="FFFFFF"/>
          <w:lang w:val="ro-RO"/>
        </w:rPr>
        <w:tab/>
        <w:t>identificarea şi înregistrarea exploataţiilor în care sunt ţinute sau deţinute animale;</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3.</w:t>
      </w:r>
      <w:r w:rsidRPr="00B63F71">
        <w:rPr>
          <w:rFonts w:ascii="Trebuchet MS" w:hAnsi="Trebuchet MS"/>
          <w:iCs/>
          <w:sz w:val="20"/>
          <w:szCs w:val="20"/>
          <w:shd w:val="clear" w:color="auto" w:fill="FFFFFF"/>
          <w:lang w:val="ro-RO"/>
        </w:rPr>
        <w:tab/>
        <w:t xml:space="preserve">aplicarea mijloacelor oficiale de identificare prevăzute de legislaţia specifică în vigoare la animalele identificate din speciile bovine, ovine, caprine şi porcine; </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4.</w:t>
      </w:r>
      <w:r w:rsidRPr="00B63F71">
        <w:rPr>
          <w:rFonts w:ascii="Trebuchet MS" w:hAnsi="Trebuchet MS"/>
          <w:iCs/>
          <w:sz w:val="20"/>
          <w:szCs w:val="20"/>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sidRPr="00B63F71">
        <w:rPr>
          <w:rFonts w:ascii="Trebuchet MS" w:hAnsi="Trebuchet MS"/>
          <w:iCs/>
          <w:sz w:val="20"/>
          <w:szCs w:val="20"/>
          <w:shd w:val="clear" w:color="auto" w:fill="FFFFFF"/>
          <w:lang w:val="it-IT"/>
        </w:rPr>
        <w:t xml:space="preserve">sau direct în </w:t>
      </w:r>
      <w:r w:rsidRPr="00B63F71">
        <w:rPr>
          <w:rFonts w:ascii="Trebuchet MS" w:hAnsi="Trebuchet MS"/>
          <w:iCs/>
          <w:sz w:val="20"/>
          <w:szCs w:val="20"/>
          <w:shd w:val="clear" w:color="auto" w:fill="FFFFFF"/>
          <w:lang w:val="ro-RO"/>
        </w:rPr>
        <w:t>Baza Naţionala de Date</w:t>
      </w:r>
      <w:r w:rsidRPr="00B63F71">
        <w:rPr>
          <w:rFonts w:ascii="Trebuchet MS" w:hAnsi="Trebuchet MS"/>
          <w:iCs/>
          <w:sz w:val="20"/>
          <w:szCs w:val="20"/>
          <w:shd w:val="clear" w:color="auto" w:fill="FFFFFF"/>
          <w:lang w:val="it-IT"/>
        </w:rPr>
        <w:t>, dup</w:t>
      </w:r>
      <w:r w:rsidRPr="00B63F71">
        <w:rPr>
          <w:rFonts w:ascii="Trebuchet MS" w:hAnsi="Trebuchet MS"/>
          <w:iCs/>
          <w:sz w:val="20"/>
          <w:szCs w:val="20"/>
          <w:shd w:val="clear" w:color="auto" w:fill="FFFFFF"/>
        </w:rPr>
        <w:t>ă caz</w:t>
      </w:r>
      <w:r w:rsidRPr="00B63F71">
        <w:rPr>
          <w:rFonts w:ascii="Trebuchet MS" w:hAnsi="Trebuchet MS"/>
          <w:iCs/>
          <w:sz w:val="20"/>
          <w:szCs w:val="20"/>
          <w:shd w:val="clear" w:color="auto" w:fill="FFFFFF"/>
          <w:lang w:val="it-IT"/>
        </w:rPr>
        <w:t>;</w:t>
      </w:r>
      <w:r w:rsidRPr="00B63F71">
        <w:rPr>
          <w:rFonts w:ascii="Trebuchet MS" w:hAnsi="Trebuchet MS"/>
          <w:iCs/>
          <w:sz w:val="20"/>
          <w:szCs w:val="20"/>
          <w:shd w:val="clear" w:color="auto" w:fill="FFFFFF"/>
          <w:lang w:val="ro-RO"/>
        </w:rPr>
        <w:t xml:space="preserve"> </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5.</w:t>
      </w:r>
      <w:r w:rsidRPr="00B63F71">
        <w:rPr>
          <w:rFonts w:ascii="Trebuchet MS" w:hAnsi="Trebuchet MS"/>
          <w:iCs/>
          <w:sz w:val="20"/>
          <w:szCs w:val="20"/>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sidRPr="00B63F71">
        <w:rPr>
          <w:rFonts w:ascii="Trebuchet MS" w:hAnsi="Trebuchet MS"/>
          <w:iCs/>
          <w:sz w:val="20"/>
          <w:szCs w:val="20"/>
          <w:shd w:val="clear" w:color="auto" w:fill="FFFFFF"/>
          <w:lang w:val="it-IT"/>
        </w:rPr>
        <w:t xml:space="preserve">sau direct în </w:t>
      </w:r>
      <w:r w:rsidRPr="00B63F71">
        <w:rPr>
          <w:rFonts w:ascii="Trebuchet MS" w:hAnsi="Trebuchet MS"/>
          <w:iCs/>
          <w:sz w:val="20"/>
          <w:szCs w:val="20"/>
          <w:shd w:val="clear" w:color="auto" w:fill="FFFFFF"/>
          <w:lang w:val="ro-RO"/>
        </w:rPr>
        <w:t>Baza Naţionala de Date</w:t>
      </w:r>
      <w:r w:rsidRPr="00B63F71">
        <w:rPr>
          <w:rFonts w:ascii="Trebuchet MS" w:hAnsi="Trebuchet MS"/>
          <w:iCs/>
          <w:sz w:val="20"/>
          <w:szCs w:val="20"/>
          <w:shd w:val="clear" w:color="auto" w:fill="FFFFFF"/>
          <w:lang w:val="it-IT"/>
        </w:rPr>
        <w:t>, dup</w:t>
      </w:r>
      <w:r w:rsidRPr="00B63F71">
        <w:rPr>
          <w:rFonts w:ascii="Trebuchet MS" w:hAnsi="Trebuchet MS"/>
          <w:iCs/>
          <w:sz w:val="20"/>
          <w:szCs w:val="20"/>
          <w:shd w:val="clear" w:color="auto" w:fill="FFFFFF"/>
        </w:rPr>
        <w:t>ă caz</w:t>
      </w:r>
      <w:r w:rsidRPr="00B63F71">
        <w:rPr>
          <w:rFonts w:ascii="Trebuchet MS" w:hAnsi="Trebuchet MS"/>
          <w:iCs/>
          <w:sz w:val="20"/>
          <w:szCs w:val="20"/>
          <w:shd w:val="clear" w:color="auto" w:fill="FFFFFF"/>
          <w:lang w:val="ro-RO"/>
        </w:rPr>
        <w:t xml:space="preserve">; </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6.</w:t>
      </w:r>
      <w:r w:rsidRPr="00B63F71">
        <w:rPr>
          <w:rFonts w:ascii="Trebuchet MS" w:hAnsi="Trebuchet MS"/>
          <w:iCs/>
          <w:sz w:val="20"/>
          <w:szCs w:val="20"/>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C. Serviciile prevăzute la art. 15 alin (7 )din Ordonanța Guvernului nr. 42/2004, aprobată cu modificări și compeltări prin Legea 215/2004, cu modificările și completările ulterioare, respectiv:</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1. program de lucru 8 ore/zi;</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2. transportul probelor la laborator;</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3. ridicarea produselor şi tipizatelor necesare;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4. instruirea şi formarea profesională necesara realizarii activităţilor contractate;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5. consilierea proprietarilor de animale în vederea comunicării informaţiilor privind lanţul alimentar;</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6. consilierea proprietarilor de animale privind condiţiile de biosecuritate;</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7. consilierea proprietarilor de animale privind bunăstarea animalelor;</w:t>
      </w:r>
    </w:p>
    <w:p w:rsidR="001D5B67" w:rsidRPr="00B63F71" w:rsidRDefault="001D5B67" w:rsidP="001D5B67">
      <w:pPr>
        <w:autoSpaceDE w:val="0"/>
        <w:autoSpaceDN w:val="0"/>
        <w:adjustRightInd w:val="0"/>
        <w:jc w:val="both"/>
        <w:rPr>
          <w:rFonts w:ascii="Trebuchet MS" w:hAnsi="Trebuchet MS"/>
          <w:iCs/>
          <w:sz w:val="20"/>
          <w:szCs w:val="20"/>
          <w:shd w:val="clear" w:color="auto" w:fill="FFFFFF"/>
          <w:lang w:val="ro-RO"/>
        </w:rPr>
      </w:pPr>
      <w:r w:rsidRPr="00B63F71">
        <w:rPr>
          <w:rFonts w:ascii="Trebuchet MS" w:hAnsi="Trebuchet MS"/>
          <w:iCs/>
          <w:sz w:val="20"/>
          <w:szCs w:val="20"/>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rsidR="001D5B67" w:rsidRPr="00B63F71" w:rsidRDefault="001D5B67" w:rsidP="001D5B67">
      <w:pPr>
        <w:autoSpaceDE w:val="0"/>
        <w:autoSpaceDN w:val="0"/>
        <w:adjustRightInd w:val="0"/>
        <w:jc w:val="both"/>
        <w:rPr>
          <w:rFonts w:ascii="Trebuchet MS" w:eastAsia="Batang" w:hAnsi="Trebuchet MS"/>
          <w:iCs/>
          <w:sz w:val="20"/>
          <w:szCs w:val="20"/>
          <w:shd w:val="clear" w:color="auto" w:fill="FFFFFF"/>
          <w:lang w:val="ro-RO"/>
        </w:rPr>
      </w:pPr>
      <w:r w:rsidRPr="00B63F71">
        <w:rPr>
          <w:rFonts w:ascii="Trebuchet MS" w:hAnsi="Trebuchet MS"/>
          <w:iCs/>
          <w:sz w:val="20"/>
          <w:szCs w:val="20"/>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sidRPr="00B63F71">
        <w:rPr>
          <w:rFonts w:ascii="Trebuchet MS" w:hAnsi="Trebuchet MS"/>
          <w:sz w:val="20"/>
          <w:szCs w:val="20"/>
          <w:lang w:val="ro-RO"/>
        </w:rPr>
        <w:t>art. 15 din Ordonanţa Guvernului nr.</w:t>
      </w:r>
      <w:r w:rsidRPr="00B63F71">
        <w:rPr>
          <w:rFonts w:ascii="Trebuchet MS" w:hAnsi="Trebuchet MS"/>
          <w:bCs/>
          <w:sz w:val="20"/>
          <w:szCs w:val="20"/>
          <w:lang w:val="ro-RO"/>
        </w:rPr>
        <w:t xml:space="preserve"> 42/2004, aprobată cu modificări şi completări prin Legea </w:t>
      </w:r>
      <w:hyperlink r:id="rId9" w:tgtFrame="_blank" w:history="1">
        <w:r w:rsidRPr="00B63F71">
          <w:rPr>
            <w:rFonts w:ascii="Trebuchet MS" w:hAnsi="Trebuchet MS"/>
            <w:bCs/>
            <w:sz w:val="20"/>
            <w:szCs w:val="20"/>
            <w:lang w:val="ro-RO"/>
          </w:rPr>
          <w:t>nr. 215/2004</w:t>
        </w:r>
      </w:hyperlink>
      <w:r w:rsidRPr="00B63F71">
        <w:rPr>
          <w:rFonts w:ascii="Trebuchet MS" w:hAnsi="Trebuchet MS"/>
          <w:bCs/>
          <w:sz w:val="20"/>
          <w:szCs w:val="20"/>
          <w:lang w:val="ro-RO"/>
        </w:rPr>
        <w:t>, cu modificările şi completările ulterioare</w:t>
      </w:r>
      <w:r w:rsidRPr="00B63F71">
        <w:rPr>
          <w:rFonts w:ascii="Trebuchet MS" w:hAnsi="Trebuchet MS"/>
          <w:iCs/>
          <w:sz w:val="20"/>
          <w:szCs w:val="20"/>
          <w:shd w:val="clear" w:color="auto" w:fill="FFFFFF"/>
          <w:lang w:val="ro-RO"/>
        </w:rPr>
        <w:t>.</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 Concesionarul se obligă să realizeze serviciile prevăzute la alin. (1) pe teritoriul C.S.V. ............</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3.3. Concedentul se obligă să plătească preţul convenit în prezentul contract pentru serviciile realizate, cu încadrarea în bugetul aprobat cu această destinație.</w:t>
      </w:r>
    </w:p>
    <w:p w:rsidR="001D5B67" w:rsidRPr="00B63F71" w:rsidRDefault="001D5B67" w:rsidP="001D5B67">
      <w:pPr>
        <w:autoSpaceDE w:val="0"/>
        <w:autoSpaceDN w:val="0"/>
        <w:adjustRightInd w:val="0"/>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4.    DOCUMENTELE CONTRACTULUI</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4.1.</w:t>
      </w:r>
      <w:r w:rsidRPr="00B63F71">
        <w:rPr>
          <w:rFonts w:ascii="Trebuchet MS" w:hAnsi="Trebuchet MS"/>
          <w:b/>
          <w:bCs/>
          <w:sz w:val="20"/>
          <w:szCs w:val="20"/>
          <w:lang w:val="ro-RO"/>
        </w:rPr>
        <w:t xml:space="preserve"> </w:t>
      </w:r>
      <w:r w:rsidRPr="00B63F71">
        <w:rPr>
          <w:rFonts w:ascii="Trebuchet MS" w:hAnsi="Trebuchet MS"/>
          <w:sz w:val="20"/>
          <w:szCs w:val="20"/>
          <w:lang w:val="ro-RO"/>
        </w:rPr>
        <w:t>Concesionarul va realiza serviciile în condiţiile stabilite în prezentul contract, care include, în ordinea enumerării, orice act adiţional la acesta, precum şi următoarele anexe:</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 anexa nr. I - Caietul de sarcini şi anexele acestuia, incluzând clarificările făcute înainte de termenul limită pentru depunerea ofertelor;</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2. anexa nr. II - Propunerea tehnică, incluzând clarificările făcute înainte de termenul limită pentru depunerea ofertelor;</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3. anexa nr. III - Propunerea financiară, incluzând clarificările făcute înainte de termenul limită pentru depunerea ofertelor;</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4. anexa nr. IV - Alte documente relevante (declarații pe proprie răspundere din cadrul ofertelor cu privire la indeplinirea unor obligaţii etc).</w:t>
      </w:r>
    </w:p>
    <w:p w:rsidR="001D5B67" w:rsidRPr="00B63F71" w:rsidRDefault="001D5B67" w:rsidP="001D5B67">
      <w:pPr>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 xml:space="preserve">5. PREŢUL CONTRACTULUI </w:t>
      </w:r>
    </w:p>
    <w:p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 xml:space="preserve">5.1. </w:t>
      </w:r>
      <w:r w:rsidRPr="00B63F71">
        <w:rPr>
          <w:rFonts w:ascii="Trebuchet MS" w:hAnsi="Trebuchet MS"/>
          <w:sz w:val="20"/>
          <w:szCs w:val="20"/>
          <w:lang w:val="ro-RO"/>
        </w:rPr>
        <w:t>Valoarea estimată a serviciilor este de ……………………….este exprimată în LEI şi este prevăzută la anexa nr. III - Propunerea financiară, care face parte integrantă din prezentul contract, la care se adaugă, după caz, TVA………………..</w:t>
      </w:r>
      <w:r w:rsidRPr="00B63F71">
        <w:rPr>
          <w:rFonts w:ascii="Trebuchet MS" w:hAnsi="Trebuchet MS"/>
          <w:b/>
          <w:sz w:val="20"/>
          <w:szCs w:val="20"/>
          <w:lang w:val="ro-RO"/>
        </w:rPr>
        <w:t>....</w:t>
      </w:r>
    </w:p>
    <w:p w:rsidR="001D5B67" w:rsidRPr="00B63F71" w:rsidRDefault="001D5B67" w:rsidP="001D5B67">
      <w:pPr>
        <w:suppressAutoHyphens/>
        <w:autoSpaceDE w:val="0"/>
        <w:jc w:val="both"/>
        <w:rPr>
          <w:rFonts w:ascii="Trebuchet MS" w:hAnsi="Trebuchet MS"/>
          <w:sz w:val="20"/>
          <w:szCs w:val="20"/>
          <w:lang w:val="ro-RO" w:eastAsia="zh-CN"/>
        </w:rPr>
      </w:pPr>
      <w:r w:rsidRPr="00B63F71">
        <w:rPr>
          <w:rFonts w:ascii="Trebuchet MS" w:hAnsi="Trebuchet MS"/>
          <w:sz w:val="20"/>
          <w:szCs w:val="20"/>
          <w:lang w:val="ro-RO" w:eastAsia="zh-CN"/>
        </w:rPr>
        <w:t>5.2.  Pentru îndeplinirea contractului, concedentul plăteşte concesionarului următoarele sume:</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a) tariful pentru fiecare activitate sanitar-veterinară contractată, stabilit şi acordat potrivit hotărârii Guvernului prevăzute la art. 15 alin. (5) din Ordonanţa Guvernului nr. 42/2004, aprobată cu modificări şi completări prin Legea nr. 215/2004, cu modifică</w:t>
      </w:r>
      <w:r w:rsidRPr="00B63F71">
        <w:rPr>
          <w:rFonts w:ascii="Arial" w:hAnsi="Arial" w:cs="Arial"/>
          <w:sz w:val="20"/>
          <w:szCs w:val="20"/>
          <w:lang w:val="ro-RO"/>
        </w:rPr>
        <w:t>̆</w:t>
      </w:r>
      <w:r w:rsidRPr="00B63F71">
        <w:rPr>
          <w:rFonts w:ascii="Trebuchet MS" w:hAnsi="Trebuchet MS"/>
          <w:sz w:val="20"/>
          <w:szCs w:val="20"/>
          <w:lang w:val="ro-RO"/>
        </w:rPr>
        <w:t>rile şi completă</w:t>
      </w:r>
      <w:r w:rsidRPr="00B63F71">
        <w:rPr>
          <w:rFonts w:ascii="Arial" w:hAnsi="Arial" w:cs="Arial"/>
          <w:sz w:val="20"/>
          <w:szCs w:val="20"/>
          <w:lang w:val="ro-RO"/>
        </w:rPr>
        <w:t>̆</w:t>
      </w:r>
      <w:r w:rsidRPr="00B63F71">
        <w:rPr>
          <w:rFonts w:ascii="Trebuchet MS" w:hAnsi="Trebuchet MS"/>
          <w:sz w:val="20"/>
          <w:szCs w:val="20"/>
          <w:lang w:val="ro-RO"/>
        </w:rPr>
        <w:t>rile ulterioare, respectiv normelor metodologice de aplicare/implementare a acesteia;</w:t>
      </w:r>
    </w:p>
    <w:p w:rsidR="001D5B67" w:rsidRPr="00B63F71" w:rsidRDefault="001D5B67" w:rsidP="001D5B67">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lastRenderedPageBreak/>
        <w:t>b) suma stabilită în conformitate cu prevederile art. 15 alin. (7) din Ordonanţa Guvernului nr. 42/2004, aprobată cu modificări şi completări prin Legea nr. 215/2004, cu modifică</w:t>
      </w:r>
      <w:r w:rsidRPr="00B63F71">
        <w:rPr>
          <w:rFonts w:ascii="Arial" w:hAnsi="Arial" w:cs="Arial"/>
          <w:sz w:val="20"/>
          <w:szCs w:val="20"/>
          <w:lang w:val="it-IT"/>
        </w:rPr>
        <w:t>̆</w:t>
      </w:r>
      <w:r w:rsidRPr="00B63F71">
        <w:rPr>
          <w:rFonts w:ascii="Trebuchet MS" w:hAnsi="Trebuchet MS"/>
          <w:sz w:val="20"/>
          <w:szCs w:val="20"/>
          <w:lang w:val="it-IT"/>
        </w:rPr>
        <w:t>rile şi completă</w:t>
      </w:r>
      <w:r w:rsidRPr="00B63F71">
        <w:rPr>
          <w:rFonts w:ascii="Arial" w:hAnsi="Arial" w:cs="Arial"/>
          <w:sz w:val="20"/>
          <w:szCs w:val="20"/>
          <w:lang w:val="it-IT"/>
        </w:rPr>
        <w:t>̆</w:t>
      </w:r>
      <w:r w:rsidRPr="00B63F71">
        <w:rPr>
          <w:rFonts w:ascii="Trebuchet MS" w:hAnsi="Trebuchet MS"/>
          <w:sz w:val="20"/>
          <w:szCs w:val="20"/>
          <w:lang w:val="it-IT"/>
        </w:rPr>
        <w:t>rile ulterioare.</w:t>
      </w:r>
    </w:p>
    <w:p w:rsidR="001D5B67" w:rsidRPr="00E2609E" w:rsidRDefault="001D5B67" w:rsidP="001D5B67">
      <w:pPr>
        <w:autoSpaceDE w:val="0"/>
        <w:autoSpaceDN w:val="0"/>
        <w:adjustRightInd w:val="0"/>
        <w:jc w:val="both"/>
        <w:rPr>
          <w:rFonts w:ascii="Trebuchet MS" w:hAnsi="Trebuchet MS"/>
          <w:sz w:val="20"/>
          <w:szCs w:val="20"/>
          <w:lang w:val="it-IT"/>
        </w:rPr>
      </w:pPr>
      <w:r w:rsidRPr="00B63F71">
        <w:rPr>
          <w:rFonts w:ascii="Trebuchet MS" w:hAnsi="Trebuchet MS"/>
          <w:sz w:val="20"/>
          <w:szCs w:val="20"/>
          <w:lang w:val="it-IT"/>
        </w:rPr>
        <w:t xml:space="preserve">5.3. </w:t>
      </w:r>
      <w:r w:rsidRPr="00B63F71">
        <w:rPr>
          <w:rFonts w:ascii="Trebuchet MS" w:hAnsi="Trebuchet MS"/>
          <w:sz w:val="20"/>
          <w:szCs w:val="20"/>
          <w:lang w:val="ro-RO" w:eastAsia="zh-CN"/>
        </w:rPr>
        <w:t>Concedentul va</w:t>
      </w:r>
      <w:r w:rsidRPr="00B63F71">
        <w:rPr>
          <w:rFonts w:ascii="Trebuchet MS" w:hAnsi="Trebuchet MS"/>
          <w:sz w:val="20"/>
          <w:szCs w:val="20"/>
          <w:lang w:val="it-IT"/>
        </w:rPr>
        <w:t xml:space="preserve"> deconta activităţile sanitar - veterinare </w:t>
      </w:r>
      <w:r w:rsidRPr="00B63F71">
        <w:rPr>
          <w:rFonts w:ascii="Trebuchet MS" w:hAnsi="Trebuchet MS"/>
          <w:sz w:val="20"/>
          <w:szCs w:val="20"/>
          <w:lang w:val="ro-RO"/>
        </w:rPr>
        <w:t xml:space="preserve">în termenele și în baza documentelor justificative prevăzute de legislația în vigoare, </w:t>
      </w:r>
      <w:r w:rsidRPr="00B63F71">
        <w:rPr>
          <w:rFonts w:ascii="Trebuchet MS" w:hAnsi="Trebuchet MS"/>
          <w:sz w:val="20"/>
          <w:szCs w:val="20"/>
          <w:lang w:val="it-IT"/>
        </w:rPr>
        <w:t>cu aplicarea tarifelor valabile la momentul realizării acestora</w:t>
      </w:r>
      <w:r w:rsidRPr="00B63F71">
        <w:rPr>
          <w:rFonts w:ascii="Trebuchet MS" w:hAnsi="Trebuchet MS"/>
          <w:sz w:val="20"/>
          <w:szCs w:val="20"/>
          <w:lang w:val="ro-RO"/>
        </w:rPr>
        <w:t xml:space="preserve"> cu încadrarea în bugetul aprobat cu această destinație</w:t>
      </w:r>
      <w:r w:rsidRPr="00B63F71">
        <w:rPr>
          <w:rFonts w:ascii="Trebuchet MS" w:hAnsi="Trebuchet MS"/>
          <w:sz w:val="20"/>
          <w:szCs w:val="20"/>
          <w:lang w:val="it-IT"/>
        </w:rPr>
        <w:t>.</w:t>
      </w: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6. AJUSTAREA PREŢULUI</w:t>
      </w:r>
    </w:p>
    <w:p w:rsidR="001D5B67" w:rsidRPr="00B63F71" w:rsidRDefault="001D5B67" w:rsidP="001D5B67">
      <w:pPr>
        <w:jc w:val="both"/>
        <w:rPr>
          <w:rFonts w:ascii="Trebuchet MS" w:hAnsi="Trebuchet MS"/>
          <w:bCs/>
          <w:sz w:val="20"/>
          <w:szCs w:val="20"/>
          <w:lang w:val="ro-RO"/>
        </w:rPr>
      </w:pPr>
      <w:r w:rsidRPr="00B63F71">
        <w:rPr>
          <w:rFonts w:ascii="Trebuchet MS" w:hAnsi="Trebuchet MS"/>
          <w:bCs/>
          <w:sz w:val="20"/>
          <w:szCs w:val="20"/>
          <w:lang w:val="ro-RO"/>
        </w:rPr>
        <w:t>6.1.</w:t>
      </w:r>
      <w:r w:rsidRPr="00B63F71">
        <w:rPr>
          <w:rFonts w:ascii="Trebuchet MS" w:hAnsi="Trebuchet MS"/>
          <w:sz w:val="20"/>
          <w:szCs w:val="20"/>
          <w:lang w:val="ro-RO"/>
        </w:rPr>
        <w:t xml:space="preserve"> Pe parcursul îndeplinirii contractului, </w:t>
      </w:r>
      <w:r w:rsidRPr="00B63F71">
        <w:rPr>
          <w:rFonts w:ascii="Trebuchet MS" w:hAnsi="Trebuchet MS"/>
          <w:bCs/>
          <w:sz w:val="20"/>
          <w:szCs w:val="20"/>
          <w:lang w:val="ro-RO"/>
        </w:rPr>
        <w:t>preţul activităţilor contractate şi decontate nu se poate modifica decât prin modificarea actelor normative incidente.</w:t>
      </w:r>
    </w:p>
    <w:p w:rsidR="001D5B67" w:rsidRPr="00B63F71" w:rsidRDefault="001D5B67" w:rsidP="001D5B67">
      <w:pPr>
        <w:jc w:val="both"/>
        <w:rPr>
          <w:rFonts w:ascii="Trebuchet MS" w:hAnsi="Trebuchet MS"/>
          <w:i/>
          <w:sz w:val="20"/>
          <w:szCs w:val="20"/>
          <w:lang w:val="ro-RO"/>
        </w:rPr>
      </w:pPr>
      <w:r w:rsidRPr="00B63F71">
        <w:rPr>
          <w:rFonts w:ascii="Trebuchet MS" w:hAnsi="Trebuchet MS"/>
          <w:i/>
          <w:sz w:val="20"/>
          <w:szCs w:val="20"/>
          <w:lang w:val="ro-RO"/>
        </w:rPr>
        <w:tab/>
      </w: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7. REDEVENȚĂ</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7.1. Concesionarul plătește concedentului o redevenţă anuală în suma de 300 lei, sumă care se indexează anual cu rata inflaţiei.</w:t>
      </w:r>
    </w:p>
    <w:p w:rsidR="001D5B67" w:rsidRPr="00B63F71"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8. DATA ÎNCEPERII CONTRACTULUI</w:t>
      </w:r>
    </w:p>
    <w:p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8.1.</w:t>
      </w:r>
      <w:r w:rsidRPr="00B63F71">
        <w:rPr>
          <w:rFonts w:ascii="Trebuchet MS" w:hAnsi="Trebuchet MS"/>
          <w:sz w:val="20"/>
          <w:szCs w:val="20"/>
          <w:lang w:val="ro-RO"/>
        </w:rPr>
        <w:t xml:space="preserve"> Data începerii contractului va fi ________. </w:t>
      </w:r>
    </w:p>
    <w:p w:rsidR="001D5B67" w:rsidRPr="00B63F71"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9. DURATA CONTRACTULUI</w:t>
      </w:r>
    </w:p>
    <w:p w:rsidR="001D5B67" w:rsidRPr="00B63F71" w:rsidRDefault="001D5B67" w:rsidP="001D5B67">
      <w:pPr>
        <w:jc w:val="both"/>
        <w:rPr>
          <w:rFonts w:ascii="Trebuchet MS" w:hAnsi="Trebuchet MS"/>
          <w:sz w:val="20"/>
          <w:szCs w:val="20"/>
          <w:lang w:val="ro-RO"/>
        </w:rPr>
      </w:pPr>
      <w:r w:rsidRPr="00B63F71">
        <w:rPr>
          <w:rFonts w:ascii="Trebuchet MS" w:hAnsi="Trebuchet MS"/>
          <w:bCs/>
          <w:sz w:val="20"/>
          <w:szCs w:val="20"/>
          <w:lang w:val="ro-RO"/>
        </w:rPr>
        <w:t>9.1.</w:t>
      </w:r>
      <w:r w:rsidRPr="00B63F71">
        <w:rPr>
          <w:rFonts w:ascii="Trebuchet MS" w:hAnsi="Trebuchet MS"/>
          <w:b/>
          <w:sz w:val="20"/>
          <w:szCs w:val="20"/>
          <w:lang w:val="ro-RO"/>
        </w:rPr>
        <w:t xml:space="preserve"> </w:t>
      </w:r>
      <w:r w:rsidRPr="00B63F71">
        <w:rPr>
          <w:rFonts w:ascii="Trebuchet MS" w:hAnsi="Trebuchet MS"/>
          <w:sz w:val="20"/>
          <w:szCs w:val="20"/>
          <w:lang w:val="ro-RO"/>
        </w:rPr>
        <w:t xml:space="preserve">Durata de implementare a contractului este de 48 luni de la data </w:t>
      </w:r>
      <w:r w:rsidRPr="00B63F71">
        <w:rPr>
          <w:rFonts w:ascii="Trebuchet MS" w:hAnsi="Trebuchet MS"/>
          <w:bCs/>
          <w:sz w:val="20"/>
          <w:szCs w:val="20"/>
          <w:shd w:val="clear" w:color="auto" w:fill="FFFFFF"/>
          <w:lang w:val="en-GB"/>
        </w:rPr>
        <w:t>semnării de a</w:t>
      </w:r>
      <w:r w:rsidRPr="00B63F71">
        <w:rPr>
          <w:rFonts w:ascii="Trebuchet MS" w:hAnsi="Trebuchet MS"/>
          <w:bCs/>
          <w:sz w:val="20"/>
          <w:szCs w:val="20"/>
          <w:shd w:val="clear" w:color="auto" w:fill="FFFFFF"/>
          <w:lang w:val="ro-RO"/>
        </w:rPr>
        <w:t>mbele părţi.</w:t>
      </w:r>
    </w:p>
    <w:p w:rsidR="001D5B67" w:rsidRPr="00B63F71"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10. OBLIGAŢIILE CONCESIONARULUI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10.1. În relaţiile contractuale cu concedentul, concesionarul are următoarele obligaţii: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aprobate prin ordin al preşedintelui A.N.S.V.S.A.;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 să realizeze serviciile în vederea asigurării unui status de sănătate pe cât posibil cunoscut, la întregul efectiv de animale existent pe teritoriul circumscripţiei sanitar-veterinare cu privire la care au fost încheiate contractele de concesiune;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4. să anunţe suspiciunea sau apariţia unor boli transmisibile la animale şi să participe la combaterea epizootiilor, conform reglementărilor legale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5. să întocmească şi să ţină la zi toate evidenţele sanitar-veterinare rezultate din aplicarea prevederilor legale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7. să respecte criteriile de calitate a serviciilor prestate, în conformitate cu prevederile legale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8. să informeze proprietarii animalelor cu privire la obligaţiile concesionarului şi ale personalului acestuia, referitoare la activitatea prestată, şi ale proprietarului, referitoare la respectarea indicaţiilor medicilor veterinari şi la consecinţele nerespectării acestora;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10. să depună lunar decontul justificativ</w:t>
      </w:r>
      <w:r w:rsidRPr="00B63F71">
        <w:rPr>
          <w:rFonts w:ascii="Trebuchet MS" w:hAnsi="Trebuchet MS"/>
          <w:sz w:val="20"/>
          <w:szCs w:val="20"/>
        </w:rPr>
        <w:t>/deconturile justificative</w:t>
      </w:r>
      <w:r w:rsidRPr="00B63F71">
        <w:rPr>
          <w:rFonts w:ascii="Trebuchet MS" w:hAnsi="Trebuchet MS"/>
          <w:bCs/>
          <w:sz w:val="20"/>
          <w:szCs w:val="20"/>
        </w:rPr>
        <w:t xml:space="preserve"> şi să factureze, după caz, în vederea decontării de către concedent, activitatea realizată conform contractului de concesiune, cu respectarea procedurii stabilite prin ordinul preşedintelui A.N.S.V.S.A.;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sidRPr="00B63F71">
        <w:rPr>
          <w:rFonts w:ascii="Trebuchet MS" w:hAnsi="Trebuchet MS"/>
          <w:bCs/>
          <w:sz w:val="20"/>
          <w:szCs w:val="20"/>
          <w:vertAlign w:val="superscript"/>
        </w:rPr>
        <w:t>1</w:t>
      </w:r>
      <w:r w:rsidRPr="00B63F71">
        <w:rPr>
          <w:rFonts w:ascii="Trebuchet MS" w:hAnsi="Trebuchet MS"/>
          <w:bCs/>
          <w:sz w:val="20"/>
          <w:szCs w:val="20"/>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12. să completeze corect şi la zi formularele şi tipizatele utilizate în realizarea activităţilor sanitar-veterinare contractate;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13. să anunţe concedentul despre modificarea oricăreia dintre condiţiile care au stat la baza încheierii contractului, </w:t>
      </w:r>
      <w:r w:rsidRPr="00B63F71">
        <w:rPr>
          <w:rFonts w:ascii="Trebuchet MS" w:hAnsi="Trebuchet MS"/>
          <w:sz w:val="20"/>
          <w:szCs w:val="20"/>
        </w:rPr>
        <w:t xml:space="preserve">cu excepţia celor prevăzute la subpct. 14, </w:t>
      </w:r>
      <w:r w:rsidRPr="00B63F71">
        <w:rPr>
          <w:rFonts w:ascii="Trebuchet MS" w:hAnsi="Trebuchet MS"/>
          <w:bCs/>
          <w:sz w:val="20"/>
          <w:szCs w:val="20"/>
        </w:rPr>
        <w:t>în maximum 5 zile lucrătoare de la data producerii modificării, şi să ia măsurile necesare pentru îndeplinirea permanentă a acestor condiţii pe durata derulării acestuia;</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lastRenderedPageBreak/>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sidRPr="00B63F71">
        <w:rPr>
          <w:rFonts w:ascii="Trebuchet MS" w:hAnsi="Trebuchet MS"/>
          <w:sz w:val="20"/>
          <w:szCs w:val="20"/>
          <w:vertAlign w:val="superscript"/>
          <w:lang w:val="ro-RO"/>
        </w:rPr>
        <w:t xml:space="preserve">1 </w:t>
      </w:r>
      <w:r w:rsidRPr="00B63F71">
        <w:rPr>
          <w:rFonts w:ascii="Trebuchet MS" w:hAnsi="Trebuchet MS"/>
          <w:sz w:val="20"/>
          <w:szCs w:val="20"/>
          <w:lang w:val="ro-RO"/>
        </w:rPr>
        <w:t>la Ordonanţa Guvernului nr. 42/2004, aprobată cu modificări şi completări prin Legea nr. 215/2004, cu modificările şi completările ulterioare;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15. să respecte prevederile legislaţiei sanitar-veterinare şi instrucţiunile specifice comunicate de concedent în realizarea activităţilor contractate;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17. să afişeze într-un loc vizibil datele de contact şi motivul lipsei de la sediul unităţii;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18. să justifice lipsa de la sediul unităţii, după caz, prin menţionarea în registrul de consultaţii şi tratamente a cazuisticii, prin documentele de realizare a diferitelor acţiuni, prin ordinele de deplasare, prin orice alt document;</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19. să asigure eliberarea actelor medicale şi a altor documente, în condiţiile stabilite prin legislaţia în vigoare şi prin contractul de concesiune;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20. să nu încaseze sume suplimentare pentru activităţile pentru care este prevăzută decontarea de către concedent, respectiv să nu impună servicii suplimentare pentru realizarea activităţilor în cauză;</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21. să depună lunar decontul justificativ, conform modelului din anexa </w:t>
      </w:r>
      <w:r w:rsidRPr="00B63F71">
        <w:rPr>
          <w:rFonts w:ascii="Trebuchet MS" w:hAnsi="Trebuchet MS"/>
          <w:sz w:val="20"/>
          <w:szCs w:val="20"/>
        </w:rPr>
        <w:t>la Prevederile specifice de aplicare a art. 15 din ordonanţă, prevăzute în anexa nr. 2</w:t>
      </w:r>
      <w:r w:rsidRPr="00B63F71">
        <w:rPr>
          <w:rFonts w:ascii="Trebuchet MS" w:hAnsi="Trebuchet MS"/>
          <w:sz w:val="20"/>
          <w:szCs w:val="20"/>
          <w:vertAlign w:val="superscript"/>
        </w:rPr>
        <w:t>1</w:t>
      </w:r>
      <w:r w:rsidRPr="00B63F71">
        <w:rPr>
          <w:rFonts w:ascii="Trebuchet MS" w:hAnsi="Trebuchet MS"/>
          <w:sz w:val="20"/>
          <w:szCs w:val="20"/>
        </w:rPr>
        <w:t xml:space="preserve"> la Ordonanţa Guvernului nr. 42/2004, aprobată cu modificări şi completări prin Legea nr. 215/2004, cu modificările şi completările ulterioare</w:t>
      </w:r>
      <w:r w:rsidRPr="00B63F71">
        <w:rPr>
          <w:rFonts w:ascii="Trebuchet MS" w:hAnsi="Trebuchet MS"/>
          <w:bCs/>
          <w:sz w:val="20"/>
          <w:szCs w:val="20"/>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22. să transporte probele la laborator, în termenele şi în condiţiile legale, să ridice produsele/materialele şi tipizatele necesare realizării activităţilor contractate;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26. să efectueze catagrafia animalelor în situaţii de urgenţă, conform legislaţiei specifice bolilor în cauză; în luna în care se realizează catagrafia animalelor în situaţii de urgenţă nu mai este obligatorie realizarea unei alte cartagrafii;;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27. să justifice, prin ordin de deplasare, transportul probelor la laborator, ridicarea produselor şi a tipizatelor, participarea la instruirea şi formarea profesională, depunerea documentelor justificative în format fizic;</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29. să realizeze activităţile sanitar-veterinare contractate pentru fiecare contract pe toată durata lui, în conformitate cu prevederile art. 19 alin. (5) din anexa nr. 2</w:t>
      </w:r>
      <w:r w:rsidRPr="00B63F71">
        <w:rPr>
          <w:rFonts w:ascii="Trebuchet MS" w:hAnsi="Trebuchet MS"/>
          <w:bCs/>
          <w:sz w:val="20"/>
          <w:szCs w:val="20"/>
          <w:vertAlign w:val="superscript"/>
        </w:rPr>
        <w:t>1</w:t>
      </w:r>
      <w:r w:rsidRPr="00B63F71">
        <w:rPr>
          <w:rFonts w:ascii="Trebuchet MS" w:hAnsi="Trebuchet MS"/>
          <w:bCs/>
          <w:sz w:val="20"/>
          <w:szCs w:val="20"/>
        </w:rPr>
        <w:t xml:space="preserve"> la Ordonanţa Guvernului nr. 42/2004, aprobată cu modificări şi completări prin Legea nr. 215/2004, cu modificările şi completările ulterioare;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 xml:space="preserve"> 32. să îndeplinească, în principal, următoarele obligaţii referitoare la identificarea şi înregistrarea animalelor:</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lastRenderedPageBreak/>
        <w:t>a) să asigure înregistrarea informaţiilor rezultate din activitatea desfăşurată în platformele informatice pentru identificarea şi înregistrarea animalelor, în termenele legale;</w:t>
      </w:r>
    </w:p>
    <w:p w:rsidR="001D5B67"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c) să efectueze manopera de aplicare a mijloacelor oficiale de identificare, inclusiv a celor duplicat, precum şi operaţiunile de dezinfecţie a locului de aplicare a acestora;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d) să realizeze aplicarea mijloacelor oficiale de identificare, cu respectarea instrucţiunilor furnizate de către producătorul acestora, precum şi a prevederilor legislaţiei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e) să înscrie citeţ datele referitoare la animalele identificate în formularele de identificare, urmând ca aceste formulare să fie predate în conformitate cu prevederile legislaţiei specifice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g) să înregistreze, în urma înştiinţării de către proprietar prin predarea formularelor de mişcare, intrarea animalelor în exploataţiile aflate pe raza circumscripţiei sanitar-veterinare;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h) este pe deplin responsabil pentru realitatea datelor completate în formularele legale care servesc activităţii de identificare şi înregistrare a bovinelor, ovinelor, caprinelor şi porcinelor şi a datelor înregistrate în S.N.I.I.A.;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i) să corecteze erorile sau neconformităţile generate de S.N.I.I.A. care îi sunt imputabile în termen de maximum 30 de zile de la generarea acestora;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k) să scadă din gestiunea proprie mijloacele oficiale de identificare, formularele, produsele de uz veterinar, precum şi alte produse necesare realizării activităţilor care fac obiectul contractului, pe bază de bon de consum lunar;</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l) să păstreze în gestiune şi la dispoziţia concedentului stocurile de mijloace oficiale de identificare a animalelor prevăzute de legislaţia specifică în vigoare, de formulare, de produse de uz veterinar şi de orice alte produse necesare prestării serviciilor care fac obiectul contractului;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m) să predea la sediul concedentului, la încetarea contractului, pe cheltuiala sa de deplasare, formulare, produse de uz veterinar şi orice alte produse necesare prestării serviciilor care fac obiectul contractului, personal sau pe bază de documente de expediţie emise de către concesionar;</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o) să asigure calificarea şi instruirea personalului folosit pentru realizarea obiectului contractului, pe toată durata aplicării acestuia;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q) să verifice şi să actualizeze permanent în S.N.I.I.A. datele referitoare la efectivele de animale identificate şi înregistrate în exploataţiile din cadrul circumscripţiei sanitar-veterinare;</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mijlocului oficial de identificare, pierderea paşaportului, pierderea cardului de exploataţie, dispariţia animalului şi regăsirea animalului;</w:t>
      </w:r>
    </w:p>
    <w:p w:rsidR="001D5B67" w:rsidRPr="00B63F71" w:rsidRDefault="001D5B67" w:rsidP="001D5B67">
      <w:pPr>
        <w:pStyle w:val="ListParagraph"/>
        <w:tabs>
          <w:tab w:val="left" w:pos="7905"/>
        </w:tabs>
        <w:spacing w:after="0" w:line="240" w:lineRule="auto"/>
        <w:ind w:left="0"/>
        <w:jc w:val="both"/>
        <w:rPr>
          <w:rFonts w:ascii="Trebuchet MS" w:hAnsi="Trebuchet MS"/>
          <w:bCs/>
          <w:sz w:val="20"/>
          <w:szCs w:val="20"/>
        </w:rPr>
      </w:pPr>
      <w:r w:rsidRPr="00B63F71">
        <w:rPr>
          <w:rFonts w:ascii="Trebuchet MS" w:hAnsi="Trebuchet MS"/>
          <w:bCs/>
          <w:sz w:val="20"/>
          <w:szCs w:val="20"/>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rsidR="001D5B67" w:rsidRPr="00B63F71" w:rsidRDefault="001D5B67" w:rsidP="001D5B67">
      <w:pPr>
        <w:pStyle w:val="ListParagraph"/>
        <w:tabs>
          <w:tab w:val="left" w:pos="4797"/>
          <w:tab w:val="left" w:pos="7905"/>
        </w:tabs>
        <w:spacing w:after="0" w:line="240" w:lineRule="auto"/>
        <w:ind w:left="0"/>
        <w:jc w:val="both"/>
        <w:rPr>
          <w:rFonts w:ascii="Trebuchet MS" w:hAnsi="Trebuchet MS"/>
          <w:bCs/>
          <w:sz w:val="20"/>
          <w:szCs w:val="20"/>
        </w:rPr>
      </w:pPr>
      <w:r w:rsidRPr="00B63F71">
        <w:rPr>
          <w:rFonts w:ascii="Trebuchet MS" w:hAnsi="Trebuchet MS"/>
          <w:sz w:val="20"/>
          <w:szCs w:val="20"/>
        </w:rPr>
        <w:t>32. concesionarul trebuie să justifice serviciile realizate prin documentele ce vor fi depuse cu deconturile prevăzute la subpct. 10 şi 21, documente prevăzute în caietul de sarcini;</w:t>
      </w:r>
    </w:p>
    <w:p w:rsidR="001D5B67" w:rsidRPr="00B63F71" w:rsidRDefault="001D5B67" w:rsidP="001D5B67">
      <w:pPr>
        <w:tabs>
          <w:tab w:val="left" w:pos="4797"/>
        </w:tabs>
        <w:jc w:val="both"/>
        <w:rPr>
          <w:rFonts w:ascii="Trebuchet MS" w:hAnsi="Trebuchet MS"/>
          <w:sz w:val="20"/>
          <w:szCs w:val="20"/>
          <w:lang w:val="ro-RO"/>
        </w:rPr>
      </w:pPr>
      <w:r w:rsidRPr="00B63F71">
        <w:rPr>
          <w:rFonts w:ascii="Trebuchet MS" w:hAnsi="Trebuchet MS"/>
          <w:sz w:val="20"/>
          <w:szCs w:val="20"/>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lastRenderedPageBreak/>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a) avizul filialei judeţene a Colegiului Medicilor Veterinari privind îndeplinirea condiţiilor pentru exercitarea profesiei;</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b) adeverinţă/certificat de sănătate care să ateste că este apt din punct de vedere medical pentru a desfăşura servicii medical-veterinare.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10.2.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rsidR="001D5B67" w:rsidRPr="00B63F71" w:rsidRDefault="001D5B67" w:rsidP="001D5B67">
      <w:pPr>
        <w:autoSpaceDE w:val="0"/>
        <w:autoSpaceDN w:val="0"/>
        <w:adjustRightInd w:val="0"/>
        <w:jc w:val="both"/>
        <w:rPr>
          <w:rFonts w:ascii="Trebuchet MS" w:hAnsi="Trebuchet MS"/>
          <w:sz w:val="20"/>
          <w:szCs w:val="20"/>
          <w:lang w:val="ro-RO" w:eastAsia="ro-RO"/>
        </w:rPr>
      </w:pPr>
    </w:p>
    <w:p w:rsidR="001D5B67" w:rsidRPr="00B63F71" w:rsidRDefault="001D5B67" w:rsidP="001D5B67">
      <w:pPr>
        <w:autoSpaceDE w:val="0"/>
        <w:autoSpaceDN w:val="0"/>
        <w:adjustRightInd w:val="0"/>
        <w:jc w:val="both"/>
        <w:rPr>
          <w:rFonts w:ascii="Trebuchet MS" w:hAnsi="Trebuchet MS"/>
          <w:b/>
          <w:bCs/>
          <w:sz w:val="20"/>
          <w:szCs w:val="20"/>
          <w:lang w:val="ro-RO"/>
        </w:rPr>
      </w:pPr>
      <w:r w:rsidRPr="00B63F71">
        <w:rPr>
          <w:rFonts w:ascii="Trebuchet MS" w:hAnsi="Trebuchet MS"/>
          <w:b/>
          <w:bCs/>
          <w:sz w:val="20"/>
          <w:szCs w:val="20"/>
          <w:lang w:val="ro-RO"/>
        </w:rPr>
        <w:t>11. DREPTURILE CONCESIONARULUI</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11.1. În relaţiile contractuale cu concedentul, concesionarul are următoarele drepturi: </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 să primească la termenele prevăzute în contract, pe baza facturii şi/sau a documentelor justificative, depuse în formatul solicitat de concedent, contravaloarea serviciilor contractate, efectuate, raportate şi validate;</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3. să încaseze de la proprietarii de animale contravaloarea serviciilor prestate care nu se decontează de către concedent, conform prevederilor legale în vigoare, fără să le condiţioneze acestora furnizarea unor servicii care se decontează de realizarea/furnizarea altor servicii care nu se decontează;</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rsidR="001D5B67" w:rsidRPr="00B63F71"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12. OBLIGAŢIILE CONCEDENTULUI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12.1. În relaţiile contractuale cu concesionarul, concedentul are următoarele obligaţii: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 în funcție de bugetul aprobat cu această destinație;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B63F71">
        <w:rPr>
          <w:rFonts w:ascii="Trebuchet MS" w:hAnsi="Trebuchet MS"/>
          <w:sz w:val="20"/>
          <w:szCs w:val="20"/>
          <w:lang w:val="ro-RO"/>
        </w:rPr>
        <w:t>A.N.S.V.S.A.</w:t>
      </w:r>
      <w:r w:rsidRPr="00B63F71">
        <w:rPr>
          <w:rFonts w:ascii="Trebuchet MS" w:hAnsi="Trebuchet MS"/>
          <w:sz w:val="20"/>
          <w:szCs w:val="20"/>
          <w:lang w:val="ro-RO" w:eastAsia="ro-RO"/>
        </w:rPr>
        <w:t xml:space="preserve">, aflate în vigoare; în cazul în care controlul este efectuat de către </w:t>
      </w:r>
      <w:r w:rsidRPr="00B63F71">
        <w:rPr>
          <w:rFonts w:ascii="Trebuchet MS" w:hAnsi="Trebuchet MS"/>
          <w:sz w:val="20"/>
          <w:szCs w:val="20"/>
          <w:lang w:val="ro-RO"/>
        </w:rPr>
        <w:t>A.N.S.V.S.A.</w:t>
      </w:r>
      <w:r w:rsidRPr="00B63F71">
        <w:rPr>
          <w:rFonts w:ascii="Trebuchet MS" w:hAnsi="Trebuchet MS"/>
          <w:sz w:val="20"/>
          <w:szCs w:val="20"/>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B63F71">
        <w:rPr>
          <w:rFonts w:ascii="Trebuchet MS" w:hAnsi="Trebuchet MS"/>
          <w:sz w:val="20"/>
          <w:szCs w:val="20"/>
          <w:lang w:val="ro-RO"/>
        </w:rPr>
        <w:t>A.N.S.V.S.A.</w:t>
      </w:r>
      <w:r w:rsidRPr="00B63F71">
        <w:rPr>
          <w:rFonts w:ascii="Trebuchet MS" w:hAnsi="Trebuchet MS"/>
          <w:sz w:val="20"/>
          <w:szCs w:val="20"/>
          <w:lang w:val="ro-RO" w:eastAsia="ro-RO"/>
        </w:rPr>
        <w:t xml:space="preserve"> la concedent;</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9. să monitorizeze şi să verifice modul de realizare a activităţilor contractate, inclusiv raportat la respectarea programului prezentat şi asumat de către concesionari;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lastRenderedPageBreak/>
        <w:t>11. să păstreze pe o durată de 10 ani toate documentele care au stat la baza decontării activităţilor prevăzute la art. 15 din ordonanţă;</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12. să întocmească şi să păstreze lista cu medicii veterinari prezenţi la instruirile organizate, cu evidenţierea temelor de instruire şi a unităţilor medicale-veterinare contractante reprezentate;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13. să analizeze documentele depuse de către medicii veterinari de liberă practică împuterniciţi cu privire la condiţiile de biosecuritate şi bunăstarea animalelor şi să prezinte un raport anual cu privire la acestea;</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rsidR="001D5B67" w:rsidRPr="00B63F71" w:rsidRDefault="001D5B67" w:rsidP="001D5B67">
      <w:pPr>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13. SANCŢIUNI PENTRU NEÎNDEPLINIREA CULPABILĂ A OBLIGAŢIILOR</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13.1. (1) Contractele de concesiune sunt reziliate de drept şi fără notificare prealabilă, la iniţiativa concedentului, în cazul nedepunerii deconturilor justificative şi a documentelor aferente acestora pentru două luni consecutive sau trei luni într-un an calendaristic, din motive imputabile concesionarului.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(2) Contractele de concesiune sunt reziliate de drept, cu notificarea scrisă a concesionarului de către concedent, în termen de maximum 5 zile calendaristice de la data aprobării acestei măsuri, conform prevederilor legale în vigoare, ca urmare a constatării următoarelor situaţii: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a) dacă concesionarul nu începe activitatea în termen de cel mult 15 zile de la data semnării contractului;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b) dacă, din culpa concesionarului, acesta îşi întrerupe activitatea pe o perioadă mai mare de 15 zile;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c) la expirarea perioadei de 15 zile calendaristice de la anularea de către organele în drept a certificatului de înregistrare în Registrul unic al cabinetelor medical-veterinare, cu sau fără personalitate juridică;</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d) nerespectarea termenelor de depunere/transmitere a facturilor însoţite de documentele justificative privind activităţile contractate, în vederea decontării de către concedent a serviciilor realizate, pentru o perioadă de trei luni consecutive în cadrul unui trimestru, respectiv cinci luni într-un an;</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e) refuzul repetat al concesionarului de a pune la dispoziţia organelor de control ale concedentului documente, în termenul rezonabil acordat/stabilit de comun acord, constatat ca urmare a celei de-a doua solicitări în scris de documente, solicitări privind actele de evidenţă tehnică şi financiar-contabilă aferente activităţilor realizate conform contractului sau în legătură cu acestea, solicitări cu referire la documentele justificative privind sumele sau în legătură cu sumele decontate, precum şi solicitări privind documentele administrative de la nivelul entităţii controlate, documente necesare realizării actului de control;</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f) la a doua constatare a faptului că serviciile raportate conform contractului în vederea decontării acestora nu au fost efectuate;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g) dacă, pentru o perioadă de trei luni consecutive în cadrul unui trimestru, respectiv cinci luni într-un an, concesionarul, din vina proprie, nu îşi îndeplineşte în mod corespunzător obligaţiile contractuale, respectiv în legătură cu obiectul contractului, conform cerinţelor concedentului;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h) nerespectarea interdicţiilor prevăzute la art. 19 alin. (2)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la Ordonanţa Guvernului nr. 42/2004, aprobată cu modificări şi completări prin Legea nr. 215/2004, cu modificările şi completările ulterioare, cu efect pentru toate contractele aflate în derulare;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i) la a doua constatare a faptului că nu este respectată de concesionar cerinţa prevăzută la art. 19 alin. (4) sau (5)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la Ordonanţa Guvernului nr. 42/2004, aprobată cu modificări şi completări prin Legea nr. 215/2004, cu modificările şi completările ulterioare, după caz, dacă a fost incidentă la încheierea contractului.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(3) Rezilierea nu va avea nici un efect asupra obligaţiilor deja scadente între părţi.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13.2. (1) Contractele de concesiune încetează, din alte motive decât cele care privesc neexecutarea culpabilă a obligaţiilor contractuale, în următoarele situaţii: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a) de drept, la data la care a intervenit una dintre următoarele situaţii: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 concesionarul îşi încetează activitatea la locul declarat la data atribuirii contractului, dacă noua situaţie nu este similară cu cea iniţială;</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2. încetarea prin faliment, dizolvare cu lichidare, lichidare, desfiinţare, după caz;</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3. a survenit decesul titularului cabinetului medical-veterinar individual sau al unui titular al cabinetelor medical-veterinare asociate, iar cabinetul nu poate continua activitatea în condiţiile legii;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4. medicul titular al cabinetului medical-veterinar are interdicţie privind exercitarea profesiei de medic veterinar sau pierde calitatea de membru al Colegiului Medicilor Veterinari şi, după caz, nu se realizează înlocuirea acestuia în condiţiile contractate cu notificarea concedentului;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b) prin denunţarea unilaterală a contractului de concesiune de către reprezentantul legal al concedentului, printr-o notificare scrisă, cu 30 de zile calendaristice anterioare datei de la care se doreşte încetarea contractului, cu indicarea motivului şi a temeiului legal, în următoarele situaţii: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 medicul titular, stabilit în conformitate cu prevederile Legii nr. 160/1998 pentru organizarea şi exercitarea profesiei de medic veterinar, republicată, cu modificările şi completările ulterioare, desemnat de entităţile stabilite conform prevederilor art. 18, nu mai îndeplineşte condiţiile prevăzute de art. 19 alin. (3) lit. a) - d)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la Ordonanţa Guvernului nr. 42/2004, aprobată cu modificări şi completări prin Legea nr. 215/2004, cu modificările şi completările ulterioare, incidente la încheierea contractului de concesiune şi, după caz, nu se realizează modificarea potrivit prevederilor art. 19 alin. (7)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la Ordonanţa Guvernului nr. 42/2004, aprobată cu modificări şi completări prin Legea nr. 215/2004, cu modificările şi completările ulterioare, cu notificarea concedentului;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lastRenderedPageBreak/>
        <w:t>2. concesionarul organizat ca societate prevăzută de Legea societăţilor nr. 31/1990, republicată, cu modificările şi completările ulterioare, nu îndeplineşte obligaţiile prevăzute la art. 19 alin. (6) - (8)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la Ordonanţa Guvernului nr. 42/2004, aprobată cu modificări şi completări prin Legea nr. 215/2004, cu modificările şi completările ulterioare;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3. în cazul incapacităţii fizice sau medicale a medicului veterinar titular al cabinetului medical-veterinar individual sau al cabinetului medical veterinar asociat.</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(2) Contractele de concesiune încetează, din alte motive decât cele care privesc neexecutarea culpabilă a obligaţiilor contractuale, în situaţia nerespectarii termenului prevăzut la art. 19 alin. (7) din anexa nr. 2</w:t>
      </w:r>
      <w:r w:rsidRPr="00B63F71">
        <w:rPr>
          <w:rFonts w:ascii="Trebuchet MS" w:hAnsi="Trebuchet MS"/>
          <w:sz w:val="20"/>
          <w:szCs w:val="20"/>
          <w:vertAlign w:val="superscript"/>
          <w:lang w:val="ro-RO" w:eastAsia="ro-RO"/>
        </w:rPr>
        <w:t xml:space="preserve">1 </w:t>
      </w:r>
      <w:r w:rsidRPr="00B63F71">
        <w:rPr>
          <w:rFonts w:ascii="Trebuchet MS" w:hAnsi="Trebuchet MS"/>
          <w:sz w:val="20"/>
          <w:szCs w:val="20"/>
          <w:lang w:val="ro-RO" w:eastAsia="ro-RO"/>
        </w:rPr>
        <w:t>la Ordonanţa Guvernului nr. 42/2004, aprobată cu modificări şi completări prin Legea nr. 215/2004, cu modificările şi completările ulterioare.</w:t>
      </w:r>
    </w:p>
    <w:p w:rsidR="001D5B67" w:rsidRPr="00B63F71" w:rsidRDefault="001D5B67" w:rsidP="001D5B67">
      <w:pPr>
        <w:jc w:val="both"/>
        <w:rPr>
          <w:rFonts w:ascii="Trebuchet MS" w:hAnsi="Trebuchet MS"/>
          <w:sz w:val="20"/>
          <w:szCs w:val="20"/>
          <w:lang w:val="es-ES" w:eastAsia="ro-RO"/>
        </w:rPr>
      </w:pPr>
      <w:r w:rsidRPr="00B63F71">
        <w:rPr>
          <w:rFonts w:ascii="Trebuchet MS" w:hAnsi="Trebuchet MS"/>
          <w:sz w:val="20"/>
          <w:szCs w:val="20"/>
          <w:lang w:val="es-ES" w:eastAsia="ro-RO"/>
        </w:rPr>
        <w:t>13.3. Cu excepţia situaţiilor prevăzute la pct. 13.1. și 13.2., contractul nu poate înceta la iniţiativa beneficiarului contractului decât în condiţiile în care acesta se obligă să deruleze contractul, până la iniţierea unei noi proceduri de atribuire, dar nu mai târziu de 60 de zile de la notificare.</w:t>
      </w:r>
    </w:p>
    <w:p w:rsidR="001D5B67" w:rsidRPr="00B63F71" w:rsidRDefault="001D5B67" w:rsidP="001D5B67">
      <w:pPr>
        <w:autoSpaceDE w:val="0"/>
        <w:autoSpaceDN w:val="0"/>
        <w:adjustRightInd w:val="0"/>
        <w:jc w:val="both"/>
        <w:rPr>
          <w:rFonts w:ascii="Trebuchet MS" w:hAnsi="Trebuchet MS"/>
          <w:sz w:val="20"/>
          <w:szCs w:val="20"/>
          <w:lang w:val="ro-RO" w:eastAsia="ro-RO"/>
        </w:rPr>
      </w:pPr>
      <w:r w:rsidRPr="00B63F71">
        <w:rPr>
          <w:rFonts w:ascii="Trebuchet MS" w:hAnsi="Trebuchet MS"/>
          <w:sz w:val="20"/>
          <w:szCs w:val="20"/>
          <w:lang w:val="ro-RO"/>
        </w:rPr>
        <w:t>13.4. În cazurile prevăzute la pct. 13.2., concesionarul are dreptul de a pretinde numai plata corespunzătoare pentru partea din contract îndeplinită până la data încetării contractului.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13.5. (1) În cazul în care în derularea contractelor se constată nerespectarea, din vina concesionarului, a programului zilnic de 8 ore, cu excepţia zilelor de sâmbătă şi duminică şi a sărbătorilor legale, prevăzut de art. 15 alin. (7) din Ordonanţa Guvernului nr. 42/2004, aprobată cu modificări şi completări prin Legea nr. 215/2004, cu modificările şi completările ulterioare, se aplică următoarele penalităţi: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a) diminuarea cu 10% a cuantumului sumei de 10.000 lei, pentru luna în care s-au produs aceste situaţii, pentru concesionarii la care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b) diminuarea cu 40% a cuantumului sumei de 10.000 lei, pentru prima luna consecutivă în care s-au produs aceste situaţii, pentru concesionarii la care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c) diminuarea cu 70 % a cuantumului sumei de 10.000 lei, pentru a doua lună consecutivă în care s-au produs aceste situaţii, pentru concesionarii la care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(2) În cazul în care, în derularea contractelor, se constată lipsa dovezilor care să ateste participarea, în luna pentru care se face decontarea, la instruiri/cursuri de formare profesională, după caz, organizate de concedent, se aplică următoarele penalităţi: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a) diminuarea cu 5% a cuantumului sumei de 10.000 lei, pentru luna în care s-au produs aceste situaţii, pentru concesionarii la care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b) diminuarea cu 10% a cuantumului sumei de 10.000 lei, pentru luna consecutivă în care s-au produs aceste situaţii, pentru concesionarii la care s-au repetat.</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(3) În cazul în care, în derularea contractelor, se constată lipsa consilierii proprietarilor de animale pentru emiterea documentului privind informaţiile pentru lanţul alimentar se aplică următoarele penalităţi: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a) diminuarea cu 1% a cuantumului sumei de 10.000 lei, pentru luna în care s-au produs aceste situaţii, pentru concesionarii la care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b) diminuarea cu 5% a cuantumului sumei de 10.000 lei, pentru luna consecutivă în care s-au produs aceste situaţii, pentru concesionarii la care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(4) În cazul în care, în derularea contractelor, se constată lipsa numărului minim de documente privind consilierea proprietarilor de animale pentru condiţiile de biosecuritate şi bunăstarea animalelor din exploataţiile nonprofesionale se aplică următoarele penalităţi: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a) în cazul lipsei unui document se diminuează cu 5%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b) în cazul lipsei a două documente se diminuează cu 10%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c) în cazul lipsei a trei documente se diminuează cu 15%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d) în cazul lipsei a patru documente se diminuează cu 20%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e) în cazul lipsei a cinci documente se diminuează cu 25%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f) în cazul lipsei a şase documente se diminuează cu 30%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g) în cazul lipsei a şapte documente se diminuează cu 35%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h) în cazul lipsei a opt documente se diminuează cu 40%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i) în cazul lipsei a nouă documente se diminuează cu 45%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j) în cazul lipsei a zece documente se diminuează cu 50%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(5) În cazul în care, în derularea contractelor, se constată deficienţe privind realizarea catagrafiei animalelor din exploataţiile nonprofesionale, în situaţii de urgenţă se aplică următoarele penalităţi: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lastRenderedPageBreak/>
        <w:t xml:space="preserve"> a) în cazul constatării lipsei unui număr de până la 5% din exploataţii care nu au fost catagrafiate se diminuează cu 10%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 b) în cazul constatării lipsei exploataţiilor de pe teritoriul unui sat care nu au fost catagrafiate se diminuează cu 30% din cuantumul sumei de 10.000 lei, pentru luna în care s-au produs aceste situaţii, pentru concesionarii la care acestea au fost înregistrate;</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 c) în cazul nedepunerii documentelor de catagrafie în termenele stabilite, se diminuează cu 100% din cuantumul sumei de 10.000 lei, pentru luna în care s-au produs aceste situaţii, pentru concesionarii la care acestea au fost înregistrate.</w:t>
      </w:r>
    </w:p>
    <w:p w:rsidR="001D5B67"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 (6) Reţinerea sumelor potrivit prevederilor alin. (1) - (5) se face din valoarea decontului justificativ pentru care au fost evidenţiate, fără a depăşi suma totală a decontului, respectiv 10.000 lei.</w:t>
      </w:r>
    </w:p>
    <w:p w:rsidR="001D5B67" w:rsidRPr="00B63F71" w:rsidRDefault="001D5B67" w:rsidP="001D5B67">
      <w:pPr>
        <w:jc w:val="both"/>
        <w:rPr>
          <w:rFonts w:ascii="Trebuchet MS" w:hAnsi="Trebuchet MS"/>
          <w:sz w:val="20"/>
          <w:szCs w:val="20"/>
          <w:lang w:val="ro-RO" w:eastAsia="ro-RO"/>
        </w:rPr>
      </w:pP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13.6. (1) În cazul în care concedentul nu onorează facturile până la expirarea perioadei stabilite, atunci acesta are obligația de a plăti ca penalități o sumă echivalentă cu 0,03% din plata neefectuată, pentru fiecare zi de întârziere, până la îndeplinirea efectivă a obligației de plată.</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 În cazul în care concesionarul nu depune/depune în mod incomplet deconturile lunare prevazute la pct. 10.1. subpct. 10 și 21 la termenul stabilit prin legislaţia în vigoare, atunci concedentul are dreptul de a deduce, ca penalități, 0,03% din valoarea decontului, pentru fiecare zi de întarziere, până la îndeplinirea conformă şi efectivă a obligaţiei de depunere a deconturilor.</w:t>
      </w:r>
    </w:p>
    <w:p w:rsidR="001D5B67" w:rsidRPr="00B63F71" w:rsidRDefault="001D5B67" w:rsidP="001D5B67">
      <w:pPr>
        <w:jc w:val="both"/>
        <w:rPr>
          <w:rFonts w:ascii="Trebuchet MS" w:hAnsi="Trebuchet MS"/>
          <w:b/>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14. COMUNICĂRI ŞI ADRESE DE CONTACT</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14.1. (1) Orice comunicare dintre părţi, referitoare la îndeplinirea prezentului contract, trebuie să fie transmisă în scris.</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 Orice document scris trebuie înregistrat atât în momentul transmiterii, cât şi în momentul primirii.</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14.2. Comunicările între părţi se pot face şi prin telefon, telegramă, telex, fax sau e-mail, cu condiţia confirmării în scris a primirii comunicării.</w:t>
      </w:r>
    </w:p>
    <w:p w:rsidR="001D5B67" w:rsidRPr="00B63F71" w:rsidRDefault="001D5B67" w:rsidP="001D5B67">
      <w:pPr>
        <w:autoSpaceDE w:val="0"/>
        <w:autoSpaceDN w:val="0"/>
        <w:adjustRightInd w:val="0"/>
        <w:jc w:val="both"/>
        <w:rPr>
          <w:rFonts w:ascii="Trebuchet MS" w:hAnsi="Trebuchet MS"/>
          <w:sz w:val="20"/>
          <w:szCs w:val="20"/>
          <w:lang w:val="ro-RO"/>
        </w:rPr>
      </w:pPr>
    </w:p>
    <w:p w:rsidR="001D5B67" w:rsidRPr="00B63F71" w:rsidRDefault="001D5B67" w:rsidP="001D5B67">
      <w:pPr>
        <w:jc w:val="both"/>
        <w:rPr>
          <w:rFonts w:ascii="Trebuchet MS" w:hAnsi="Trebuchet MS"/>
          <w:b/>
          <w:sz w:val="20"/>
          <w:szCs w:val="20"/>
          <w:lang w:val="ro-RO"/>
        </w:rPr>
      </w:pPr>
      <w:r w:rsidRPr="00B63F71">
        <w:rPr>
          <w:rFonts w:ascii="Trebuchet MS" w:hAnsi="Trebuchet MS"/>
          <w:b/>
          <w:sz w:val="20"/>
          <w:szCs w:val="20"/>
          <w:lang w:val="ro-RO"/>
        </w:rPr>
        <w:t xml:space="preserve">15. ÎNCĂLCAREA TERMENILOR CONTRACTUALI ŞI ÎNCETAREA </w:t>
      </w:r>
      <w:bookmarkStart w:id="0" w:name="_Ref500222817"/>
      <w:bookmarkStart w:id="1" w:name="_Ref500222925"/>
      <w:r w:rsidRPr="00B63F71">
        <w:rPr>
          <w:rFonts w:ascii="Trebuchet MS" w:hAnsi="Trebuchet MS"/>
          <w:b/>
          <w:sz w:val="20"/>
          <w:szCs w:val="20"/>
          <w:lang w:val="ro-RO"/>
        </w:rPr>
        <w:t>CONTRACTULUI</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15.1.</w:t>
      </w:r>
      <w:r w:rsidRPr="00B63F71">
        <w:rPr>
          <w:rFonts w:ascii="Trebuchet MS" w:hAnsi="Trebuchet MS"/>
          <w:b/>
          <w:sz w:val="20"/>
          <w:szCs w:val="20"/>
          <w:lang w:val="ro-RO"/>
        </w:rPr>
        <w:t xml:space="preserve"> </w:t>
      </w:r>
      <w:bookmarkEnd w:id="0"/>
      <w:bookmarkEnd w:id="1"/>
      <w:r w:rsidRPr="00B63F71">
        <w:rPr>
          <w:rFonts w:ascii="Trebuchet MS" w:hAnsi="Trebuchet MS"/>
          <w:sz w:val="20"/>
          <w:szCs w:val="20"/>
          <w:lang w:val="ro-RO"/>
        </w:rPr>
        <w:t>Atunci când are loc o încălcare a contractului de către concesionar, concedentul ca şi parte prejudiciată prin încălcare va fi îndreptăţită la următoarele remedii:</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a)</w:t>
      </w:r>
      <w:r w:rsidRPr="00B63F71">
        <w:rPr>
          <w:rFonts w:ascii="Trebuchet MS" w:hAnsi="Trebuchet MS"/>
          <w:sz w:val="20"/>
          <w:szCs w:val="20"/>
          <w:lang w:val="ro-RO"/>
        </w:rPr>
        <w:tab/>
        <w:t>despăgubiri şi/sau</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b)</w:t>
      </w:r>
      <w:r w:rsidRPr="00B63F71">
        <w:rPr>
          <w:rFonts w:ascii="Trebuchet MS" w:hAnsi="Trebuchet MS"/>
          <w:sz w:val="20"/>
          <w:szCs w:val="20"/>
          <w:lang w:val="ro-RO"/>
        </w:rPr>
        <w:tab/>
        <w:t>încetarea contractului.</w:t>
      </w:r>
    </w:p>
    <w:p w:rsidR="001D5B67" w:rsidRPr="00B63F71" w:rsidRDefault="001D5B67" w:rsidP="001D5B67">
      <w:pPr>
        <w:tabs>
          <w:tab w:val="num" w:pos="747"/>
        </w:tabs>
        <w:jc w:val="both"/>
        <w:rPr>
          <w:rFonts w:ascii="Trebuchet MS" w:hAnsi="Trebuchet MS"/>
          <w:sz w:val="20"/>
          <w:szCs w:val="20"/>
          <w:lang w:val="ro-RO"/>
        </w:rPr>
      </w:pPr>
      <w:r w:rsidRPr="00B63F71">
        <w:rPr>
          <w:rFonts w:ascii="Trebuchet MS" w:hAnsi="Trebuchet MS"/>
          <w:sz w:val="20"/>
          <w:szCs w:val="20"/>
          <w:lang w:val="ro-RO"/>
        </w:rPr>
        <w:t>15.2. În orice situaţie în care concedentul este îndreptăţit la despăgubiri, acesta poate reţine aceste despăgubiri din orice sume datorate concesionarului.</w:t>
      </w:r>
    </w:p>
    <w:p w:rsidR="001D5B67" w:rsidRPr="00B63F71" w:rsidRDefault="001D5B67" w:rsidP="001D5B67">
      <w:pPr>
        <w:tabs>
          <w:tab w:val="num" w:pos="747"/>
        </w:tabs>
        <w:jc w:val="both"/>
        <w:rPr>
          <w:rFonts w:ascii="Trebuchet MS" w:hAnsi="Trebuchet MS"/>
          <w:sz w:val="20"/>
          <w:szCs w:val="20"/>
          <w:lang w:val="ro-RO"/>
        </w:rPr>
      </w:pPr>
      <w:r w:rsidRPr="00B63F71">
        <w:rPr>
          <w:rFonts w:ascii="Trebuchet MS" w:hAnsi="Trebuchet MS"/>
          <w:sz w:val="20"/>
          <w:szCs w:val="20"/>
          <w:lang w:val="ro-RO"/>
        </w:rPr>
        <w:t xml:space="preserve">15.3. Concedentul va avea dreptul la despăgubiri pentru orice prejudiciu care este descoperit după finalizarea contractului în conformitate cu legea aplicabilă ce guvernează contractul. </w:t>
      </w:r>
    </w:p>
    <w:p w:rsidR="001D5B67" w:rsidRPr="00B63F71" w:rsidRDefault="001D5B67" w:rsidP="001D5B67">
      <w:pPr>
        <w:autoSpaceDE w:val="0"/>
        <w:autoSpaceDN w:val="0"/>
        <w:adjustRightInd w:val="0"/>
        <w:jc w:val="both"/>
        <w:rPr>
          <w:rFonts w:ascii="Trebuchet MS" w:hAnsi="Trebuchet MS"/>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16. ALTE RESPONSABILITĂŢI ALE CONCESIONARULUI</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16.1. (1) Concesionarul are obligaţia de a executa serviciile prevăzute în contract cu profesionalismul şi promptitudinea cuvenite angajamentului asumat şi în conformitate cu caietul de sarcini și cu propunerea sa tehnică.</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 Concesionarul se obligă să nu transfere total sau parţial obligaţiile asumate prin prezentul contract.</w:t>
      </w:r>
    </w:p>
    <w:p w:rsidR="001D5B67" w:rsidRPr="00B63F71" w:rsidRDefault="001D5B67" w:rsidP="001D5B67">
      <w:pPr>
        <w:tabs>
          <w:tab w:val="left" w:pos="270"/>
        </w:tabs>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(3) Concesionarul se obligă să asigure resursele umane, materialele, echipamentele şi orice alte asemenea, fie de natură provizorie, fie definitivă, cerute de şi pentru contract.</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16.2. Concesionarul este pe deplin responsabil atât de siguranţa tuturor operaţiunilor şi metodelor de prestare utilizate, cât şi de calificarea personalului folosit pe toată durata contractului.</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16.3. Medicul veterinar titular al </w:t>
      </w:r>
      <w:r w:rsidRPr="00B63F71">
        <w:rPr>
          <w:rFonts w:ascii="Trebuchet MS" w:hAnsi="Trebuchet MS"/>
          <w:sz w:val="20"/>
          <w:szCs w:val="20"/>
          <w:lang w:val="ro-RO"/>
        </w:rPr>
        <w:t xml:space="preserve">concesionarului </w:t>
      </w:r>
      <w:r w:rsidRPr="00B63F71">
        <w:rPr>
          <w:rFonts w:ascii="Trebuchet MS" w:hAnsi="Trebuchet MS"/>
          <w:sz w:val="20"/>
          <w:szCs w:val="20"/>
          <w:lang w:val="ro-RO" w:eastAsia="ro-RO"/>
        </w:rPr>
        <w:t>organizează acordarea concediilor de odihnă pentru a se asigura continuitatea activităţii contractate, astfel încât să nu fie perturbată activitatea la nivelul circumscripţiei sanitar-veterinare, printr-un medic veterinar angajat cu contract de muncă.</w:t>
      </w:r>
    </w:p>
    <w:p w:rsidR="001D5B67" w:rsidRPr="00B63F71" w:rsidRDefault="001D5B67" w:rsidP="001D5B67">
      <w:pPr>
        <w:jc w:val="both"/>
        <w:rPr>
          <w:rFonts w:ascii="Trebuchet MS" w:hAnsi="Trebuchet MS"/>
          <w:sz w:val="20"/>
          <w:szCs w:val="20"/>
          <w:lang w:val="ro-RO" w:eastAsia="ro-RO"/>
        </w:rPr>
      </w:pPr>
      <w:r w:rsidRPr="00B63F71">
        <w:rPr>
          <w:rFonts w:ascii="Trebuchet MS" w:hAnsi="Trebuchet MS"/>
          <w:sz w:val="20"/>
          <w:szCs w:val="20"/>
          <w:lang w:val="ro-RO" w:eastAsia="ro-RO"/>
        </w:rPr>
        <w:t xml:space="preserve">16.4. Pe durata concediului de odihnă al medicului veterinar titular al concesionarului, în măsura în care nu se poate asigura continuitatea activităţii contractate printr-un medic veterinar angajat cu contract de muncă, aceasta se poate realiza printr-un medic veterinar asociat care îndeplineşte condiţiile de liberă practică prevăzute de legislaţia în vigoare privind exercitarea profesiei sau printr-un medic veterinar care îşi desfăşoară activitatea în derularea unui contract pentru o circumscripţie sanitar-veterinară din proximitate; situaţie care este anunţat </w:t>
      </w:r>
      <w:r w:rsidRPr="00B63F71">
        <w:rPr>
          <w:rFonts w:ascii="Trebuchet MS" w:hAnsi="Trebuchet MS"/>
          <w:sz w:val="20"/>
          <w:szCs w:val="20"/>
          <w:lang w:val="ro-RO"/>
        </w:rPr>
        <w:t>concedentul</w:t>
      </w:r>
      <w:r w:rsidRPr="00B63F71">
        <w:rPr>
          <w:rFonts w:ascii="Trebuchet MS" w:hAnsi="Trebuchet MS"/>
          <w:sz w:val="20"/>
          <w:szCs w:val="20"/>
          <w:lang w:val="ro-RO" w:eastAsia="ro-RO"/>
        </w:rPr>
        <w:t>, în scris cu cel puţin 5 zile înainte de intervenirea acesteia, iar informaţiile se afişează la sediul unităţii medicale veterinare, în vederea înştiinţării proprietarilor/deţinătorilor de animale.</w:t>
      </w:r>
    </w:p>
    <w:p w:rsidR="001D5B67" w:rsidRPr="00B63F71" w:rsidRDefault="001D5B67" w:rsidP="001D5B67">
      <w:pPr>
        <w:tabs>
          <w:tab w:val="num" w:pos="747"/>
        </w:tabs>
        <w:jc w:val="both"/>
        <w:rPr>
          <w:rFonts w:ascii="Trebuchet MS" w:hAnsi="Trebuchet MS"/>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17. RECEPŢIE ŞI VERIFICĂRI</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17.1. Concedentul are dreptul de a verifica modul de realizare a serviciilor şi evidenţele tehnice şi financiar - contabile ale concesionarului pentru a stabili conformitatea lor cu prevederile din propunerea tehnică şi din Caietul de sarcini.</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17.2. Verificările vor fi efectuate în conformitate cu prevederile din prezentul contract și a legislației incidente.</w:t>
      </w:r>
    </w:p>
    <w:p w:rsidR="001D5B67" w:rsidRDefault="001D5B67" w:rsidP="001D5B67">
      <w:pPr>
        <w:tabs>
          <w:tab w:val="num" w:pos="747"/>
        </w:tabs>
        <w:jc w:val="both"/>
        <w:rPr>
          <w:rFonts w:ascii="Trebuchet MS" w:hAnsi="Trebuchet MS"/>
          <w:sz w:val="20"/>
          <w:szCs w:val="20"/>
          <w:lang w:val="ro-RO"/>
        </w:rPr>
      </w:pPr>
    </w:p>
    <w:p w:rsidR="00B92E34" w:rsidRDefault="00B92E34" w:rsidP="001D5B67">
      <w:pPr>
        <w:tabs>
          <w:tab w:val="num" w:pos="747"/>
        </w:tabs>
        <w:jc w:val="both"/>
        <w:rPr>
          <w:rFonts w:ascii="Trebuchet MS" w:hAnsi="Trebuchet MS"/>
          <w:sz w:val="20"/>
          <w:szCs w:val="20"/>
          <w:lang w:val="ro-RO"/>
        </w:rPr>
      </w:pPr>
    </w:p>
    <w:p w:rsidR="00B92E34" w:rsidRPr="00B63F71" w:rsidRDefault="00B92E34" w:rsidP="001D5B67">
      <w:pPr>
        <w:tabs>
          <w:tab w:val="num" w:pos="747"/>
        </w:tabs>
        <w:jc w:val="both"/>
        <w:rPr>
          <w:rFonts w:ascii="Trebuchet MS" w:hAnsi="Trebuchet MS"/>
          <w:sz w:val="20"/>
          <w:szCs w:val="20"/>
          <w:lang w:val="ro-RO"/>
        </w:rPr>
      </w:pPr>
    </w:p>
    <w:p w:rsidR="001D5B67" w:rsidRPr="00B63F71" w:rsidRDefault="001D5B67" w:rsidP="001D5B67">
      <w:pPr>
        <w:jc w:val="both"/>
        <w:rPr>
          <w:rFonts w:ascii="Trebuchet MS" w:hAnsi="Trebuchet MS"/>
          <w:b/>
          <w:bCs/>
          <w:sz w:val="20"/>
          <w:szCs w:val="20"/>
          <w:lang w:val="ro-RO"/>
        </w:rPr>
      </w:pPr>
      <w:r w:rsidRPr="00B63F71">
        <w:rPr>
          <w:rFonts w:ascii="Trebuchet MS" w:hAnsi="Trebuchet MS"/>
          <w:b/>
          <w:bCs/>
          <w:sz w:val="20"/>
          <w:szCs w:val="20"/>
          <w:lang w:val="ro-RO"/>
        </w:rPr>
        <w:lastRenderedPageBreak/>
        <w:t>18. AMENDAMENTE</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18.1. Părțile contractante au dreptul, pe durata îndeplinirii contractului, de a conveni modificarea clauzelor acestuia, prin act adiţional, în condiţiile legii.</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18.2. În condiţiile prevăzute la art. 24 din anexa nr. 2</w:t>
      </w:r>
      <w:r w:rsidRPr="00B63F71">
        <w:rPr>
          <w:rFonts w:ascii="Trebuchet MS" w:hAnsi="Trebuchet MS"/>
          <w:sz w:val="20"/>
          <w:szCs w:val="20"/>
          <w:vertAlign w:val="superscript"/>
          <w:lang w:val="ro-RO"/>
        </w:rPr>
        <w:t xml:space="preserve">1 </w:t>
      </w:r>
      <w:r w:rsidRPr="00B63F71">
        <w:rPr>
          <w:rFonts w:ascii="Trebuchet MS" w:hAnsi="Trebuchet MS"/>
          <w:sz w:val="20"/>
          <w:szCs w:val="20"/>
          <w:lang w:val="ro-RO"/>
        </w:rPr>
        <w:t>la Ordonanţa Guvernului nr. 42/2004, aprobată cu modificări şi completări prin Legea nr. 215/2004, cu modifica</w:t>
      </w:r>
      <w:r w:rsidRPr="00B63F71">
        <w:rPr>
          <w:rFonts w:ascii="Arial" w:hAnsi="Arial" w:cs="Arial"/>
          <w:sz w:val="20"/>
          <w:szCs w:val="20"/>
          <w:lang w:val="ro-RO"/>
        </w:rPr>
        <w:t>̆</w:t>
      </w:r>
      <w:r w:rsidRPr="00B63F71">
        <w:rPr>
          <w:rFonts w:ascii="Trebuchet MS" w:hAnsi="Trebuchet MS"/>
          <w:sz w:val="20"/>
          <w:szCs w:val="20"/>
          <w:lang w:val="ro-RO"/>
        </w:rPr>
        <w:t>rile s</w:t>
      </w:r>
      <w:r w:rsidRPr="00B63F71">
        <w:rPr>
          <w:rFonts w:ascii="Arial" w:hAnsi="Arial" w:cs="Arial"/>
          <w:sz w:val="20"/>
          <w:szCs w:val="20"/>
          <w:lang w:val="ro-RO"/>
        </w:rPr>
        <w:t>̦</w:t>
      </w:r>
      <w:r w:rsidRPr="00B63F71">
        <w:rPr>
          <w:rFonts w:ascii="Trebuchet MS" w:hAnsi="Trebuchet MS"/>
          <w:sz w:val="20"/>
          <w:szCs w:val="20"/>
          <w:lang w:val="ro-RO"/>
        </w:rPr>
        <w:t>i completa</w:t>
      </w:r>
      <w:r w:rsidRPr="00B63F71">
        <w:rPr>
          <w:rFonts w:ascii="Arial" w:hAnsi="Arial" w:cs="Arial"/>
          <w:sz w:val="20"/>
          <w:szCs w:val="20"/>
          <w:lang w:val="ro-RO"/>
        </w:rPr>
        <w:t>̆</w:t>
      </w:r>
      <w:r w:rsidRPr="00B63F71">
        <w:rPr>
          <w:rFonts w:ascii="Trebuchet MS" w:hAnsi="Trebuchet MS"/>
          <w:sz w:val="20"/>
          <w:szCs w:val="20"/>
          <w:lang w:val="ro-RO"/>
        </w:rPr>
        <w:t xml:space="preserve">rile ulterioare, pe perioada derulării contractului, concesionarul va realiza, la solicitarea concedentului, activităţile sanitar-veterinare prevăzute la art. 15 alin. (2) din ordonanţă, aferente unei alte circumscripţii sanitar – veterinare, pentru care nu există un contract, pe perioada derulării procedurilor de atribuire a acestuia. </w:t>
      </w:r>
    </w:p>
    <w:p w:rsidR="001D5B67" w:rsidRDefault="001D5B67" w:rsidP="001D5B67">
      <w:pPr>
        <w:jc w:val="both"/>
        <w:rPr>
          <w:rFonts w:ascii="Trebuchet MS" w:hAnsi="Trebuchet MS"/>
          <w:sz w:val="20"/>
          <w:szCs w:val="20"/>
          <w:lang w:val="ro-RO"/>
        </w:rPr>
      </w:pPr>
      <w:r w:rsidRPr="00B63F71">
        <w:rPr>
          <w:rFonts w:ascii="Trebuchet MS" w:hAnsi="Trebuchet MS"/>
          <w:sz w:val="20"/>
          <w:szCs w:val="20"/>
          <w:lang w:val="ro-RO"/>
        </w:rPr>
        <w:t>18.3. În situaţia prevăzută la pct. 18.2., concesionarul va avea toate drepturile şi obligaţiile referitoare la circumscripţia sanitar-veterinară, pentru care nu există un contract.</w:t>
      </w:r>
    </w:p>
    <w:p w:rsidR="001D5B67" w:rsidRPr="00B63F71" w:rsidRDefault="001D5B67" w:rsidP="001D5B67">
      <w:pPr>
        <w:tabs>
          <w:tab w:val="num" w:pos="747"/>
        </w:tabs>
        <w:jc w:val="both"/>
        <w:rPr>
          <w:rFonts w:ascii="Trebuchet MS" w:hAnsi="Trebuchet MS"/>
          <w:sz w:val="20"/>
          <w:szCs w:val="20"/>
          <w:lang w:val="ro-RO" w:eastAsia="ro-RO"/>
        </w:rPr>
      </w:pPr>
    </w:p>
    <w:p w:rsidR="001D5B67" w:rsidRPr="00B63F71" w:rsidRDefault="001D5B67" w:rsidP="001D5B67">
      <w:pPr>
        <w:jc w:val="both"/>
        <w:rPr>
          <w:rFonts w:ascii="Trebuchet MS" w:hAnsi="Trebuchet MS"/>
          <w:b/>
          <w:sz w:val="20"/>
          <w:szCs w:val="20"/>
          <w:lang w:val="ro-RO"/>
        </w:rPr>
      </w:pPr>
      <w:bookmarkStart w:id="2" w:name="_Toc173212619"/>
      <w:bookmarkStart w:id="3" w:name="_Toc239163156"/>
      <w:r w:rsidRPr="00B63F71">
        <w:rPr>
          <w:rFonts w:ascii="Trebuchet MS" w:hAnsi="Trebuchet MS"/>
          <w:b/>
          <w:sz w:val="20"/>
          <w:szCs w:val="20"/>
          <w:lang w:val="ro-RO"/>
        </w:rPr>
        <w:t>19. PROTECŢIA DATELOR CU CARACTER PERSONAL</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19.1.</w:t>
      </w:r>
      <w:r w:rsidRPr="00B63F71">
        <w:rPr>
          <w:rFonts w:ascii="Trebuchet MS" w:hAnsi="Trebuchet MS"/>
          <w:b/>
          <w:sz w:val="20"/>
          <w:szCs w:val="20"/>
          <w:lang w:val="ro-RO"/>
        </w:rPr>
        <w:t xml:space="preserve"> </w:t>
      </w:r>
      <w:r w:rsidRPr="00B63F71">
        <w:rPr>
          <w:rFonts w:ascii="Trebuchet MS" w:hAnsi="Trebuchet MS"/>
          <w:sz w:val="20"/>
          <w:szCs w:val="20"/>
          <w:lang w:val="ro-RO"/>
        </w:rPr>
        <w:t>Părţile se angajează să respecte întocmai toate obligaţiile legale privind protecţia datelor care rezultă din aplicarea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din aplicarea celorlalte dispoziţii legale în vigoare în domeniu, pe toată durata derulării prezentului acord - cadru.</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19.2. Părţile răspund, fiecare individual, pentru toate acţiunile efectuate prin personalul propriu, conform prevederilor legale în vigoare, pentru nerespectarea obligaţiilor stabilite prin Regulamentul (UE) 2016/679şi prin celelalte dispoziţiile legale în vigoare în domeniu.</w:t>
      </w: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19.3. Prevederile contractuale se completează cu prevederile Regulamentului (UE) 2016/679 şi ale celorlalte dispoziţii legale în vigoare în domeniu, în ceea ce priveşte obligaţiile părţilor din contract.</w:t>
      </w:r>
    </w:p>
    <w:p w:rsidR="001D5B67" w:rsidRPr="00B63F71" w:rsidRDefault="001D5B67" w:rsidP="001D5B67">
      <w:pPr>
        <w:jc w:val="both"/>
        <w:rPr>
          <w:rFonts w:ascii="Trebuchet MS" w:hAnsi="Trebuchet MS"/>
          <w:sz w:val="20"/>
          <w:szCs w:val="20"/>
          <w:lang w:val="ro-RO"/>
        </w:rPr>
      </w:pPr>
    </w:p>
    <w:p w:rsidR="001D5B67" w:rsidRPr="00B63F71" w:rsidRDefault="001D5B67" w:rsidP="001D5B67">
      <w:pPr>
        <w:jc w:val="both"/>
        <w:rPr>
          <w:rFonts w:ascii="Trebuchet MS" w:hAnsi="Trebuchet MS"/>
          <w:sz w:val="20"/>
          <w:szCs w:val="20"/>
          <w:lang w:val="ro-RO"/>
        </w:rPr>
      </w:pPr>
      <w:r w:rsidRPr="00B63F71">
        <w:rPr>
          <w:rFonts w:ascii="Trebuchet MS" w:hAnsi="Trebuchet MS"/>
          <w:sz w:val="20"/>
          <w:szCs w:val="20"/>
          <w:lang w:val="ro-RO"/>
        </w:rPr>
        <w:t xml:space="preserve">20. </w:t>
      </w:r>
      <w:r w:rsidRPr="00B63F71">
        <w:rPr>
          <w:rFonts w:ascii="Trebuchet MS" w:hAnsi="Trebuchet MS"/>
          <w:bCs/>
          <w:sz w:val="20"/>
          <w:szCs w:val="20"/>
          <w:lang w:val="ro-RO"/>
        </w:rPr>
        <w:t>FORŢA MAJORĂ</w:t>
      </w:r>
      <w:bookmarkEnd w:id="2"/>
      <w:bookmarkEnd w:id="3"/>
      <w:r w:rsidRPr="00B63F71">
        <w:rPr>
          <w:rFonts w:ascii="Trebuchet MS" w:hAnsi="Trebuchet MS"/>
          <w:sz w:val="20"/>
          <w:szCs w:val="20"/>
          <w:lang w:val="ro-RO"/>
        </w:rPr>
        <w:t xml:space="preserve"> </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20.1. Forţa majoră este constatată de o autoritate competentă.</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20.2. Forţa majoră exonerează părţile contractante de îndeplinirea obligaţiilor asumate prin prezentul contract, pe toată perioada în care aceasta acţionează.</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20.3. Îndeplinirea contractului va fi suspendată în perioada de acţiune a forţei majore, dar fără a prejudicia drepturile ce li se cuveneau părţilor până la apariţia acesteia.</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20.4. Partea contractantă care invocă forţa majoră are obligaţia de a notifica celeilalte părţi, imediat şi în mod complet, producerea acesteia şi să ia orice măsuri care îi stau la dispoziţie în vederea limitării consecinţelor.</w:t>
      </w:r>
    </w:p>
    <w:p w:rsidR="001D5B67"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20.5.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1D5B67" w:rsidRPr="00B63F71" w:rsidRDefault="001D5B67" w:rsidP="001D5B67">
      <w:pPr>
        <w:autoSpaceDE w:val="0"/>
        <w:autoSpaceDN w:val="0"/>
        <w:adjustRightInd w:val="0"/>
        <w:jc w:val="both"/>
        <w:rPr>
          <w:rFonts w:ascii="Trebuchet MS" w:hAnsi="Trebuchet MS"/>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21. SOLUŢIONAREA LITIGIILOR</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21.1. Concedentul și concesionarul vor depune toate eforturile pentru a rezolva pe cale amiabilă, prin tratative directe, orice neînţelegere sau dispută care se poate ivi între ei în cadrul sau în legatură cu îndeplinirea contractului.</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21.2. Dacă, după 15 zile de la începerea acestor tratative, concedentul și concesionarul nu reuşesc să rezolve în mod amiabil o divergenţă contractuală, fiecare poate solicita ca disputa să se soluţioneze de către instanţele judecătoreşti din România.</w:t>
      </w:r>
    </w:p>
    <w:p w:rsidR="001D5B67" w:rsidRPr="00B63F71" w:rsidRDefault="001D5B67" w:rsidP="001D5B67">
      <w:pPr>
        <w:autoSpaceDE w:val="0"/>
        <w:autoSpaceDN w:val="0"/>
        <w:adjustRightInd w:val="0"/>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22. LIMBA CARE GUVERNEAZA CONTRACTUL</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22.1. Limba care guvernează contractul este limba română.   </w:t>
      </w:r>
    </w:p>
    <w:p w:rsidR="001D5B67" w:rsidRPr="00B63F71" w:rsidRDefault="001D5B67" w:rsidP="001D5B67">
      <w:pPr>
        <w:autoSpaceDE w:val="0"/>
        <w:autoSpaceDN w:val="0"/>
        <w:adjustRightInd w:val="0"/>
        <w:jc w:val="both"/>
        <w:rPr>
          <w:rFonts w:ascii="Trebuchet MS" w:hAnsi="Trebuchet MS"/>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b/>
          <w:sz w:val="20"/>
          <w:szCs w:val="20"/>
          <w:lang w:val="ro-RO"/>
        </w:rPr>
        <w:t>23. LEGEA APLICABILĂ CONTRACTULUI</w:t>
      </w:r>
    </w:p>
    <w:p w:rsidR="001D5B67" w:rsidRPr="00B63F71" w:rsidRDefault="001D5B67" w:rsidP="001D5B67">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23.1. Contractul va fi interpretat conform legilor din România.</w:t>
      </w:r>
    </w:p>
    <w:p w:rsidR="001D5B67" w:rsidRPr="00B63F71" w:rsidRDefault="001D5B67" w:rsidP="001D5B67">
      <w:pPr>
        <w:autoSpaceDE w:val="0"/>
        <w:autoSpaceDN w:val="0"/>
        <w:adjustRightInd w:val="0"/>
        <w:jc w:val="both"/>
        <w:rPr>
          <w:rFonts w:ascii="Trebuchet MS" w:hAnsi="Trebuchet MS"/>
          <w:b/>
          <w:sz w:val="20"/>
          <w:szCs w:val="20"/>
          <w:lang w:val="ro-RO"/>
        </w:rPr>
      </w:pPr>
      <w:r w:rsidRPr="00B63F71">
        <w:rPr>
          <w:rFonts w:ascii="Trebuchet MS" w:hAnsi="Trebuchet MS"/>
          <w:sz w:val="20"/>
          <w:szCs w:val="20"/>
          <w:lang w:val="ro-RO"/>
        </w:rPr>
        <w:t>Prezentul contract a fost încheiat astăzi, ……………………….., la sediul concedentului, în limba română, în ……. exemplare originale, câte unul pentru fiecare parte.</w:t>
      </w:r>
    </w:p>
    <w:p w:rsidR="001D5B67" w:rsidRPr="00B63F71" w:rsidRDefault="001D5B67" w:rsidP="001D5B67">
      <w:pPr>
        <w:autoSpaceDE w:val="0"/>
        <w:autoSpaceDN w:val="0"/>
        <w:adjustRightInd w:val="0"/>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p>
    <w:p w:rsidR="001D5B67" w:rsidRPr="00B63F71" w:rsidRDefault="001D5B67" w:rsidP="001D5B67">
      <w:pPr>
        <w:autoSpaceDE w:val="0"/>
        <w:autoSpaceDN w:val="0"/>
        <w:adjustRightInd w:val="0"/>
        <w:jc w:val="both"/>
        <w:rPr>
          <w:rFonts w:ascii="Trebuchet MS" w:hAnsi="Trebuchet MS"/>
          <w:b/>
          <w:sz w:val="20"/>
          <w:szCs w:val="20"/>
          <w:lang w:val="ro-RO"/>
        </w:rPr>
      </w:pPr>
    </w:p>
    <w:tbl>
      <w:tblPr>
        <w:tblW w:w="10456" w:type="dxa"/>
        <w:tblLook w:val="01E0"/>
      </w:tblPr>
      <w:tblGrid>
        <w:gridCol w:w="4654"/>
        <w:gridCol w:w="5802"/>
      </w:tblGrid>
      <w:tr w:rsidR="001D5B67" w:rsidRPr="00B63F71" w:rsidTr="000C22D6">
        <w:tc>
          <w:tcPr>
            <w:tcW w:w="4654" w:type="dxa"/>
          </w:tcPr>
          <w:p w:rsidR="001D5B67" w:rsidRPr="00B63F71" w:rsidRDefault="001D5B67" w:rsidP="000C22D6">
            <w:pPr>
              <w:autoSpaceDE w:val="0"/>
              <w:autoSpaceDN w:val="0"/>
              <w:adjustRightInd w:val="0"/>
              <w:jc w:val="center"/>
              <w:rPr>
                <w:rFonts w:ascii="Trebuchet MS" w:hAnsi="Trebuchet MS"/>
                <w:sz w:val="20"/>
                <w:szCs w:val="20"/>
                <w:lang w:val="ro-RO"/>
              </w:rPr>
            </w:pPr>
            <w:r w:rsidRPr="00B63F71">
              <w:rPr>
                <w:rFonts w:ascii="Trebuchet MS" w:hAnsi="Trebuchet MS"/>
                <w:b/>
                <w:sz w:val="20"/>
                <w:szCs w:val="20"/>
                <w:lang w:val="ro-RO"/>
              </w:rPr>
              <w:t>Concedent,</w:t>
            </w:r>
          </w:p>
        </w:tc>
        <w:tc>
          <w:tcPr>
            <w:tcW w:w="5802" w:type="dxa"/>
          </w:tcPr>
          <w:p w:rsidR="001D5B67" w:rsidRPr="00B63F71" w:rsidRDefault="001D5B67" w:rsidP="000C22D6">
            <w:pPr>
              <w:autoSpaceDE w:val="0"/>
              <w:autoSpaceDN w:val="0"/>
              <w:adjustRightInd w:val="0"/>
              <w:jc w:val="center"/>
              <w:rPr>
                <w:rFonts w:ascii="Trebuchet MS" w:hAnsi="Trebuchet MS"/>
                <w:sz w:val="20"/>
                <w:szCs w:val="20"/>
                <w:lang w:val="ro-RO"/>
              </w:rPr>
            </w:pPr>
            <w:r w:rsidRPr="00B63F71">
              <w:rPr>
                <w:rFonts w:ascii="Trebuchet MS" w:hAnsi="Trebuchet MS"/>
                <w:b/>
                <w:sz w:val="20"/>
                <w:szCs w:val="20"/>
                <w:lang w:val="ro-RO"/>
              </w:rPr>
              <w:t xml:space="preserve">                                                     Concesionar,</w:t>
            </w:r>
          </w:p>
        </w:tc>
      </w:tr>
      <w:tr w:rsidR="001D5B67" w:rsidRPr="00B63F71" w:rsidTr="000C22D6">
        <w:tc>
          <w:tcPr>
            <w:tcW w:w="4654" w:type="dxa"/>
          </w:tcPr>
          <w:p w:rsidR="001D5B67" w:rsidRPr="00B63F71" w:rsidRDefault="001D5B67" w:rsidP="000C22D6">
            <w:pPr>
              <w:jc w:val="center"/>
              <w:rPr>
                <w:rFonts w:ascii="Trebuchet MS" w:hAnsi="Trebuchet MS"/>
                <w:b/>
                <w:sz w:val="20"/>
                <w:szCs w:val="20"/>
                <w:lang w:val="ro-RO"/>
              </w:rPr>
            </w:pPr>
            <w:r w:rsidRPr="00B63F71">
              <w:rPr>
                <w:rFonts w:ascii="Trebuchet MS" w:hAnsi="Trebuchet MS"/>
                <w:b/>
                <w:sz w:val="20"/>
                <w:szCs w:val="20"/>
                <w:lang w:val="ro-RO"/>
              </w:rPr>
              <w:t>DIRECŢIA SANITAR - VETERINARĂ ŞI PENTRU</w:t>
            </w:r>
          </w:p>
          <w:p w:rsidR="001D5B67" w:rsidRPr="00B63F71" w:rsidRDefault="001D5B67" w:rsidP="000C22D6">
            <w:pPr>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SIGURANŢA ALIMENTELOR</w:t>
            </w:r>
          </w:p>
          <w:p w:rsidR="001D5B67" w:rsidRPr="00B63F71" w:rsidRDefault="001D5B67" w:rsidP="000C22D6">
            <w:pPr>
              <w:autoSpaceDE w:val="0"/>
              <w:autoSpaceDN w:val="0"/>
              <w:adjustRightInd w:val="0"/>
              <w:jc w:val="center"/>
              <w:rPr>
                <w:rFonts w:ascii="Trebuchet MS" w:hAnsi="Trebuchet MS"/>
                <w:b/>
                <w:sz w:val="20"/>
                <w:szCs w:val="20"/>
                <w:lang w:val="ro-RO"/>
              </w:rPr>
            </w:pPr>
            <w:r w:rsidRPr="00B63F71">
              <w:rPr>
                <w:rFonts w:ascii="Trebuchet MS" w:hAnsi="Trebuchet MS"/>
                <w:b/>
                <w:sz w:val="20"/>
                <w:szCs w:val="20"/>
                <w:lang w:val="ro-RO"/>
              </w:rPr>
              <w:t xml:space="preserve">BRAILA </w:t>
            </w:r>
          </w:p>
        </w:tc>
        <w:tc>
          <w:tcPr>
            <w:tcW w:w="5802" w:type="dxa"/>
          </w:tcPr>
          <w:p w:rsidR="001D5B67" w:rsidRPr="00B63F71" w:rsidRDefault="001D5B67" w:rsidP="000C22D6">
            <w:pPr>
              <w:autoSpaceDE w:val="0"/>
              <w:autoSpaceDN w:val="0"/>
              <w:adjustRightInd w:val="0"/>
              <w:jc w:val="both"/>
              <w:rPr>
                <w:rFonts w:ascii="Trebuchet MS" w:hAnsi="Trebuchet MS"/>
                <w:sz w:val="20"/>
                <w:szCs w:val="20"/>
                <w:lang w:val="ro-RO"/>
              </w:rPr>
            </w:pPr>
            <w:r w:rsidRPr="00B63F71">
              <w:rPr>
                <w:rFonts w:ascii="Trebuchet MS" w:hAnsi="Trebuchet MS"/>
                <w:sz w:val="20"/>
                <w:szCs w:val="20"/>
                <w:lang w:val="ro-RO"/>
              </w:rPr>
              <w:t xml:space="preserve"> </w:t>
            </w:r>
          </w:p>
        </w:tc>
      </w:tr>
    </w:tbl>
    <w:p w:rsidR="001D5B67" w:rsidRPr="00B63F71" w:rsidRDefault="001D5B67" w:rsidP="001D5B67">
      <w:pPr>
        <w:pStyle w:val="Subtitle"/>
        <w:jc w:val="right"/>
        <w:rPr>
          <w:rFonts w:ascii="Trebuchet MS" w:hAnsi="Trebuchet MS"/>
          <w:color w:val="000000"/>
          <w:lang w:val="ro-RO"/>
        </w:rPr>
      </w:pPr>
    </w:p>
    <w:p w:rsidR="00794821" w:rsidRDefault="00794821"/>
    <w:sectPr w:rsidR="00794821" w:rsidSect="001D5B67">
      <w:pgSz w:w="11906" w:h="16838"/>
      <w:pgMar w:top="709" w:right="849"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34F" w:rsidRDefault="007A234F">
      <w:r>
        <w:separator/>
      </w:r>
    </w:p>
  </w:endnote>
  <w:endnote w:type="continuationSeparator" w:id="0">
    <w:p w:rsidR="007A234F" w:rsidRDefault="007A2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9B" w:rsidRPr="003B7D38" w:rsidRDefault="00D12758" w:rsidP="003B7D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9B" w:rsidRPr="00F33F36" w:rsidRDefault="001D5B67" w:rsidP="00F33F36">
    <w:pPr>
      <w:pStyle w:val="Footer"/>
      <w:spacing w:after="120"/>
      <w:jc w:val="right"/>
    </w:pPr>
    <w:r w:rsidRPr="00F05C84">
      <w:rPr>
        <w:rFonts w:ascii="Trebuchet MS" w:hAnsi="Trebuchet MS"/>
        <w:i/>
        <w:sz w:val="12"/>
        <w:szCs w:val="12"/>
      </w:rPr>
      <w:t xml:space="preserve">Cod F- </w:t>
    </w:r>
    <w:r>
      <w:rPr>
        <w:rFonts w:ascii="Trebuchet MS" w:hAnsi="Trebuchet MS"/>
        <w:i/>
        <w:sz w:val="12"/>
        <w:szCs w:val="12"/>
      </w:rPr>
      <w:t>03- PO</w:t>
    </w:r>
    <w:r w:rsidRPr="00F05C84">
      <w:rPr>
        <w:rFonts w:ascii="Trebuchet MS" w:hAnsi="Trebuchet MS"/>
        <w:i/>
        <w:sz w:val="12"/>
        <w:szCs w:val="12"/>
      </w:rPr>
      <w:t>- 0</w:t>
    </w:r>
    <w:r>
      <w:rPr>
        <w:rFonts w:ascii="Trebuchet MS" w:hAnsi="Trebuchet MS"/>
        <w:i/>
        <w:sz w:val="12"/>
        <w:szCs w:val="12"/>
      </w:rPr>
      <w:t>1</w:t>
    </w:r>
    <w:r w:rsidRPr="00F05C84">
      <w:rPr>
        <w:rFonts w:ascii="Trebuchet MS" w:hAnsi="Trebuchet MS"/>
        <w:i/>
        <w:sz w:val="12"/>
        <w:szCs w:val="12"/>
      </w:rPr>
      <w:t>- CAI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34F" w:rsidRDefault="007A234F">
      <w:r>
        <w:separator/>
      </w:r>
    </w:p>
  </w:footnote>
  <w:footnote w:type="continuationSeparator" w:id="0">
    <w:p w:rsidR="007A234F" w:rsidRDefault="007A2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507F"/>
    <w:multiLevelType w:val="hybridMultilevel"/>
    <w:tmpl w:val="ACF6EAA0"/>
    <w:lvl w:ilvl="0" w:tplc="F0D49920">
      <w:start w:val="1"/>
      <w:numFmt w:val="lowerLetter"/>
      <w:lvlText w:val="%1."/>
      <w:lvlJc w:val="left"/>
      <w:pPr>
        <w:tabs>
          <w:tab w:val="num" w:pos="720"/>
        </w:tabs>
        <w:ind w:left="720" w:hanging="360"/>
      </w:pPr>
      <w:rPr>
        <w:rFonts w:cs="Times New Roman"/>
      </w:rPr>
    </w:lvl>
    <w:lvl w:ilvl="1" w:tplc="D0140ED4" w:tentative="1">
      <w:start w:val="1"/>
      <w:numFmt w:val="lowerLetter"/>
      <w:lvlText w:val="%2."/>
      <w:lvlJc w:val="left"/>
      <w:pPr>
        <w:tabs>
          <w:tab w:val="num" w:pos="1440"/>
        </w:tabs>
        <w:ind w:left="1440" w:hanging="360"/>
      </w:pPr>
      <w:rPr>
        <w:rFonts w:cs="Times New Roman"/>
      </w:rPr>
    </w:lvl>
    <w:lvl w:ilvl="2" w:tplc="585C25A6" w:tentative="1">
      <w:start w:val="1"/>
      <w:numFmt w:val="lowerRoman"/>
      <w:lvlText w:val="%3."/>
      <w:lvlJc w:val="right"/>
      <w:pPr>
        <w:tabs>
          <w:tab w:val="num" w:pos="2160"/>
        </w:tabs>
        <w:ind w:left="2160" w:hanging="180"/>
      </w:pPr>
      <w:rPr>
        <w:rFonts w:cs="Times New Roman"/>
      </w:rPr>
    </w:lvl>
    <w:lvl w:ilvl="3" w:tplc="ABC2D27E">
      <w:start w:val="1"/>
      <w:numFmt w:val="decimal"/>
      <w:lvlText w:val="%4."/>
      <w:lvlJc w:val="left"/>
      <w:pPr>
        <w:tabs>
          <w:tab w:val="num" w:pos="2880"/>
        </w:tabs>
        <w:ind w:left="2880" w:hanging="360"/>
      </w:pPr>
      <w:rPr>
        <w:rFonts w:cs="Times New Roman"/>
      </w:rPr>
    </w:lvl>
    <w:lvl w:ilvl="4" w:tplc="BA362CCC" w:tentative="1">
      <w:start w:val="1"/>
      <w:numFmt w:val="lowerLetter"/>
      <w:lvlText w:val="%5."/>
      <w:lvlJc w:val="left"/>
      <w:pPr>
        <w:tabs>
          <w:tab w:val="num" w:pos="3600"/>
        </w:tabs>
        <w:ind w:left="3600" w:hanging="360"/>
      </w:pPr>
      <w:rPr>
        <w:rFonts w:cs="Times New Roman"/>
      </w:rPr>
    </w:lvl>
    <w:lvl w:ilvl="5" w:tplc="0192BC12" w:tentative="1">
      <w:start w:val="1"/>
      <w:numFmt w:val="lowerRoman"/>
      <w:lvlText w:val="%6."/>
      <w:lvlJc w:val="right"/>
      <w:pPr>
        <w:tabs>
          <w:tab w:val="num" w:pos="4320"/>
        </w:tabs>
        <w:ind w:left="4320" w:hanging="180"/>
      </w:pPr>
      <w:rPr>
        <w:rFonts w:cs="Times New Roman"/>
      </w:rPr>
    </w:lvl>
    <w:lvl w:ilvl="6" w:tplc="A9D25596" w:tentative="1">
      <w:start w:val="1"/>
      <w:numFmt w:val="decimal"/>
      <w:lvlText w:val="%7."/>
      <w:lvlJc w:val="left"/>
      <w:pPr>
        <w:tabs>
          <w:tab w:val="num" w:pos="5040"/>
        </w:tabs>
        <w:ind w:left="5040" w:hanging="360"/>
      </w:pPr>
      <w:rPr>
        <w:rFonts w:cs="Times New Roman"/>
      </w:rPr>
    </w:lvl>
    <w:lvl w:ilvl="7" w:tplc="EEC6EA6C" w:tentative="1">
      <w:start w:val="1"/>
      <w:numFmt w:val="lowerLetter"/>
      <w:lvlText w:val="%8."/>
      <w:lvlJc w:val="left"/>
      <w:pPr>
        <w:tabs>
          <w:tab w:val="num" w:pos="5760"/>
        </w:tabs>
        <w:ind w:left="5760" w:hanging="360"/>
      </w:pPr>
      <w:rPr>
        <w:rFonts w:cs="Times New Roman"/>
      </w:rPr>
    </w:lvl>
    <w:lvl w:ilvl="8" w:tplc="ED78B5BE"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footnotePr>
    <w:footnote w:id="-1"/>
    <w:footnote w:id="0"/>
  </w:footnotePr>
  <w:endnotePr>
    <w:endnote w:id="-1"/>
    <w:endnote w:id="0"/>
  </w:endnotePr>
  <w:compat/>
  <w:rsids>
    <w:rsidRoot w:val="001D5B67"/>
    <w:rsid w:val="00000DC9"/>
    <w:rsid w:val="000014E0"/>
    <w:rsid w:val="00001B8D"/>
    <w:rsid w:val="00001D4C"/>
    <w:rsid w:val="00001E54"/>
    <w:rsid w:val="00001F57"/>
    <w:rsid w:val="000023FE"/>
    <w:rsid w:val="00002CED"/>
    <w:rsid w:val="0000714C"/>
    <w:rsid w:val="000074B2"/>
    <w:rsid w:val="000076F8"/>
    <w:rsid w:val="000103DD"/>
    <w:rsid w:val="00010445"/>
    <w:rsid w:val="0001185D"/>
    <w:rsid w:val="0001198F"/>
    <w:rsid w:val="00014550"/>
    <w:rsid w:val="00016225"/>
    <w:rsid w:val="00017D57"/>
    <w:rsid w:val="000215F1"/>
    <w:rsid w:val="00022B4B"/>
    <w:rsid w:val="00022C5F"/>
    <w:rsid w:val="00023677"/>
    <w:rsid w:val="0002408E"/>
    <w:rsid w:val="00024145"/>
    <w:rsid w:val="00024E99"/>
    <w:rsid w:val="0002540A"/>
    <w:rsid w:val="0002659A"/>
    <w:rsid w:val="000269A3"/>
    <w:rsid w:val="000302DC"/>
    <w:rsid w:val="0003031C"/>
    <w:rsid w:val="00030DAA"/>
    <w:rsid w:val="00031359"/>
    <w:rsid w:val="0004226B"/>
    <w:rsid w:val="00042B70"/>
    <w:rsid w:val="000434D7"/>
    <w:rsid w:val="000445B6"/>
    <w:rsid w:val="000456A1"/>
    <w:rsid w:val="0004575D"/>
    <w:rsid w:val="000458D1"/>
    <w:rsid w:val="00045F59"/>
    <w:rsid w:val="00046099"/>
    <w:rsid w:val="000460D9"/>
    <w:rsid w:val="00047280"/>
    <w:rsid w:val="0004762E"/>
    <w:rsid w:val="00047F53"/>
    <w:rsid w:val="00050DB0"/>
    <w:rsid w:val="000526E0"/>
    <w:rsid w:val="000545C0"/>
    <w:rsid w:val="000557EE"/>
    <w:rsid w:val="00055D2A"/>
    <w:rsid w:val="00056405"/>
    <w:rsid w:val="00056FB3"/>
    <w:rsid w:val="00057521"/>
    <w:rsid w:val="000619C8"/>
    <w:rsid w:val="000624EF"/>
    <w:rsid w:val="0006357C"/>
    <w:rsid w:val="00066216"/>
    <w:rsid w:val="00066511"/>
    <w:rsid w:val="00067312"/>
    <w:rsid w:val="00067825"/>
    <w:rsid w:val="00067B9A"/>
    <w:rsid w:val="0007019A"/>
    <w:rsid w:val="0007185D"/>
    <w:rsid w:val="00071F2F"/>
    <w:rsid w:val="00072474"/>
    <w:rsid w:val="0007263E"/>
    <w:rsid w:val="00074721"/>
    <w:rsid w:val="000762E2"/>
    <w:rsid w:val="0007752F"/>
    <w:rsid w:val="000777FE"/>
    <w:rsid w:val="00080745"/>
    <w:rsid w:val="00081E78"/>
    <w:rsid w:val="000832A6"/>
    <w:rsid w:val="000836C1"/>
    <w:rsid w:val="000843C2"/>
    <w:rsid w:val="000856B9"/>
    <w:rsid w:val="00085AD5"/>
    <w:rsid w:val="0008610E"/>
    <w:rsid w:val="00091C99"/>
    <w:rsid w:val="0009253C"/>
    <w:rsid w:val="00092B80"/>
    <w:rsid w:val="00092E07"/>
    <w:rsid w:val="0009308C"/>
    <w:rsid w:val="00093571"/>
    <w:rsid w:val="00094267"/>
    <w:rsid w:val="000946A9"/>
    <w:rsid w:val="00095409"/>
    <w:rsid w:val="00095542"/>
    <w:rsid w:val="00095D80"/>
    <w:rsid w:val="00096FB3"/>
    <w:rsid w:val="00097040"/>
    <w:rsid w:val="000A06A5"/>
    <w:rsid w:val="000A1E59"/>
    <w:rsid w:val="000A1F46"/>
    <w:rsid w:val="000A476D"/>
    <w:rsid w:val="000A4BA7"/>
    <w:rsid w:val="000A51E9"/>
    <w:rsid w:val="000A73B7"/>
    <w:rsid w:val="000A74F4"/>
    <w:rsid w:val="000A7769"/>
    <w:rsid w:val="000A77C1"/>
    <w:rsid w:val="000B03C7"/>
    <w:rsid w:val="000B28FD"/>
    <w:rsid w:val="000B3702"/>
    <w:rsid w:val="000B3B5D"/>
    <w:rsid w:val="000B4B85"/>
    <w:rsid w:val="000B58AC"/>
    <w:rsid w:val="000B5CD5"/>
    <w:rsid w:val="000C0AAD"/>
    <w:rsid w:val="000C114E"/>
    <w:rsid w:val="000C1390"/>
    <w:rsid w:val="000C31BC"/>
    <w:rsid w:val="000C3C90"/>
    <w:rsid w:val="000C3CE7"/>
    <w:rsid w:val="000C4584"/>
    <w:rsid w:val="000C519D"/>
    <w:rsid w:val="000C6020"/>
    <w:rsid w:val="000C611F"/>
    <w:rsid w:val="000C69C3"/>
    <w:rsid w:val="000C79FD"/>
    <w:rsid w:val="000D0B21"/>
    <w:rsid w:val="000D1770"/>
    <w:rsid w:val="000D296F"/>
    <w:rsid w:val="000D2AAF"/>
    <w:rsid w:val="000D4D9A"/>
    <w:rsid w:val="000D4E9E"/>
    <w:rsid w:val="000D657F"/>
    <w:rsid w:val="000D6907"/>
    <w:rsid w:val="000D6CA4"/>
    <w:rsid w:val="000D71CE"/>
    <w:rsid w:val="000D7437"/>
    <w:rsid w:val="000D775B"/>
    <w:rsid w:val="000E04FE"/>
    <w:rsid w:val="000E34FB"/>
    <w:rsid w:val="000E40C8"/>
    <w:rsid w:val="000E4CB0"/>
    <w:rsid w:val="000E633E"/>
    <w:rsid w:val="000E710C"/>
    <w:rsid w:val="000F160D"/>
    <w:rsid w:val="000F1A4B"/>
    <w:rsid w:val="000F1AE8"/>
    <w:rsid w:val="000F24C6"/>
    <w:rsid w:val="000F3A28"/>
    <w:rsid w:val="000F4FFE"/>
    <w:rsid w:val="000F5121"/>
    <w:rsid w:val="000F51FF"/>
    <w:rsid w:val="000F52F6"/>
    <w:rsid w:val="00100668"/>
    <w:rsid w:val="0010160C"/>
    <w:rsid w:val="00103828"/>
    <w:rsid w:val="00104FED"/>
    <w:rsid w:val="001069BF"/>
    <w:rsid w:val="0010705F"/>
    <w:rsid w:val="0010775A"/>
    <w:rsid w:val="0011027E"/>
    <w:rsid w:val="001105DD"/>
    <w:rsid w:val="001107BA"/>
    <w:rsid w:val="0011210E"/>
    <w:rsid w:val="0011373D"/>
    <w:rsid w:val="00113747"/>
    <w:rsid w:val="0011424C"/>
    <w:rsid w:val="0011584C"/>
    <w:rsid w:val="0011726A"/>
    <w:rsid w:val="00120C9E"/>
    <w:rsid w:val="0012140E"/>
    <w:rsid w:val="001240EB"/>
    <w:rsid w:val="0012572F"/>
    <w:rsid w:val="00130C65"/>
    <w:rsid w:val="001315DF"/>
    <w:rsid w:val="00132A2F"/>
    <w:rsid w:val="00133FFC"/>
    <w:rsid w:val="0013576A"/>
    <w:rsid w:val="00135B5D"/>
    <w:rsid w:val="00135B99"/>
    <w:rsid w:val="00136B40"/>
    <w:rsid w:val="001373EF"/>
    <w:rsid w:val="00137834"/>
    <w:rsid w:val="00137BE4"/>
    <w:rsid w:val="00137C19"/>
    <w:rsid w:val="00137E09"/>
    <w:rsid w:val="001404B4"/>
    <w:rsid w:val="0014185A"/>
    <w:rsid w:val="00142AF1"/>
    <w:rsid w:val="00142EEE"/>
    <w:rsid w:val="00143364"/>
    <w:rsid w:val="0014452C"/>
    <w:rsid w:val="00145455"/>
    <w:rsid w:val="00145BF4"/>
    <w:rsid w:val="00145FFE"/>
    <w:rsid w:val="0015053D"/>
    <w:rsid w:val="00151E19"/>
    <w:rsid w:val="00152B4A"/>
    <w:rsid w:val="00153CAE"/>
    <w:rsid w:val="0015515B"/>
    <w:rsid w:val="0015657D"/>
    <w:rsid w:val="001565D1"/>
    <w:rsid w:val="00156955"/>
    <w:rsid w:val="00156DA2"/>
    <w:rsid w:val="00160878"/>
    <w:rsid w:val="001615B7"/>
    <w:rsid w:val="00161804"/>
    <w:rsid w:val="00161D70"/>
    <w:rsid w:val="00164FAB"/>
    <w:rsid w:val="00165A39"/>
    <w:rsid w:val="00165D86"/>
    <w:rsid w:val="00167024"/>
    <w:rsid w:val="001677C8"/>
    <w:rsid w:val="001714E1"/>
    <w:rsid w:val="0017206F"/>
    <w:rsid w:val="00172BB7"/>
    <w:rsid w:val="00173BC3"/>
    <w:rsid w:val="00176B45"/>
    <w:rsid w:val="0017796F"/>
    <w:rsid w:val="00180754"/>
    <w:rsid w:val="00180B39"/>
    <w:rsid w:val="001816A1"/>
    <w:rsid w:val="00182550"/>
    <w:rsid w:val="00182947"/>
    <w:rsid w:val="00183AB1"/>
    <w:rsid w:val="001866AF"/>
    <w:rsid w:val="00186756"/>
    <w:rsid w:val="00186787"/>
    <w:rsid w:val="001872AC"/>
    <w:rsid w:val="0018760F"/>
    <w:rsid w:val="00192601"/>
    <w:rsid w:val="00193171"/>
    <w:rsid w:val="00196138"/>
    <w:rsid w:val="0019630B"/>
    <w:rsid w:val="00196E14"/>
    <w:rsid w:val="001974BC"/>
    <w:rsid w:val="001A107E"/>
    <w:rsid w:val="001A1282"/>
    <w:rsid w:val="001A12CA"/>
    <w:rsid w:val="001A147A"/>
    <w:rsid w:val="001A1EE5"/>
    <w:rsid w:val="001A2600"/>
    <w:rsid w:val="001A2972"/>
    <w:rsid w:val="001A57C4"/>
    <w:rsid w:val="001A6485"/>
    <w:rsid w:val="001A6BF1"/>
    <w:rsid w:val="001A6D39"/>
    <w:rsid w:val="001A76FE"/>
    <w:rsid w:val="001B00DC"/>
    <w:rsid w:val="001B0476"/>
    <w:rsid w:val="001B1544"/>
    <w:rsid w:val="001B4355"/>
    <w:rsid w:val="001B4AC3"/>
    <w:rsid w:val="001B6132"/>
    <w:rsid w:val="001B6C5F"/>
    <w:rsid w:val="001B7BDB"/>
    <w:rsid w:val="001C05CC"/>
    <w:rsid w:val="001C0A06"/>
    <w:rsid w:val="001C11D2"/>
    <w:rsid w:val="001C18AF"/>
    <w:rsid w:val="001C19B8"/>
    <w:rsid w:val="001C2A01"/>
    <w:rsid w:val="001C4FFE"/>
    <w:rsid w:val="001C550B"/>
    <w:rsid w:val="001C69FD"/>
    <w:rsid w:val="001C7AB2"/>
    <w:rsid w:val="001D3485"/>
    <w:rsid w:val="001D44E7"/>
    <w:rsid w:val="001D5994"/>
    <w:rsid w:val="001D5A8F"/>
    <w:rsid w:val="001D5B67"/>
    <w:rsid w:val="001D6CBA"/>
    <w:rsid w:val="001E1302"/>
    <w:rsid w:val="001E41EF"/>
    <w:rsid w:val="001E4B41"/>
    <w:rsid w:val="001E51F0"/>
    <w:rsid w:val="001E6AAE"/>
    <w:rsid w:val="001E7633"/>
    <w:rsid w:val="001F13D7"/>
    <w:rsid w:val="001F2DB7"/>
    <w:rsid w:val="001F3155"/>
    <w:rsid w:val="001F378E"/>
    <w:rsid w:val="001F617E"/>
    <w:rsid w:val="001F6E17"/>
    <w:rsid w:val="0020206B"/>
    <w:rsid w:val="00202395"/>
    <w:rsid w:val="00202985"/>
    <w:rsid w:val="00202F6F"/>
    <w:rsid w:val="0020388A"/>
    <w:rsid w:val="00203A0B"/>
    <w:rsid w:val="002050FB"/>
    <w:rsid w:val="0020511D"/>
    <w:rsid w:val="00205D99"/>
    <w:rsid w:val="00205DD8"/>
    <w:rsid w:val="0020642C"/>
    <w:rsid w:val="0020694C"/>
    <w:rsid w:val="00207229"/>
    <w:rsid w:val="002103B7"/>
    <w:rsid w:val="00211EE0"/>
    <w:rsid w:val="002133F0"/>
    <w:rsid w:val="00215F67"/>
    <w:rsid w:val="00220D54"/>
    <w:rsid w:val="0022168A"/>
    <w:rsid w:val="00221787"/>
    <w:rsid w:val="0022178E"/>
    <w:rsid w:val="00222EE6"/>
    <w:rsid w:val="00223C33"/>
    <w:rsid w:val="00223C83"/>
    <w:rsid w:val="00224110"/>
    <w:rsid w:val="002300F0"/>
    <w:rsid w:val="00231D97"/>
    <w:rsid w:val="00233114"/>
    <w:rsid w:val="00233FB4"/>
    <w:rsid w:val="002345D7"/>
    <w:rsid w:val="00234D0E"/>
    <w:rsid w:val="002350B2"/>
    <w:rsid w:val="00235320"/>
    <w:rsid w:val="00235DFA"/>
    <w:rsid w:val="0023650F"/>
    <w:rsid w:val="0023740E"/>
    <w:rsid w:val="0024126B"/>
    <w:rsid w:val="0024264C"/>
    <w:rsid w:val="002434B6"/>
    <w:rsid w:val="0024700F"/>
    <w:rsid w:val="00247458"/>
    <w:rsid w:val="00250081"/>
    <w:rsid w:val="0025030D"/>
    <w:rsid w:val="00250939"/>
    <w:rsid w:val="002512DB"/>
    <w:rsid w:val="002536F5"/>
    <w:rsid w:val="002544E8"/>
    <w:rsid w:val="00254CD1"/>
    <w:rsid w:val="00255D8A"/>
    <w:rsid w:val="00257C06"/>
    <w:rsid w:val="00257EDB"/>
    <w:rsid w:val="002611B8"/>
    <w:rsid w:val="0026274B"/>
    <w:rsid w:val="00263EB4"/>
    <w:rsid w:val="00264BB1"/>
    <w:rsid w:val="00265400"/>
    <w:rsid w:val="002661C1"/>
    <w:rsid w:val="00267032"/>
    <w:rsid w:val="00267F33"/>
    <w:rsid w:val="0027026E"/>
    <w:rsid w:val="00271B96"/>
    <w:rsid w:val="00272BBA"/>
    <w:rsid w:val="00272CFE"/>
    <w:rsid w:val="00274512"/>
    <w:rsid w:val="002764CC"/>
    <w:rsid w:val="0027685D"/>
    <w:rsid w:val="00276DDD"/>
    <w:rsid w:val="00276ECF"/>
    <w:rsid w:val="002802FB"/>
    <w:rsid w:val="002808D4"/>
    <w:rsid w:val="0028097A"/>
    <w:rsid w:val="00280FA4"/>
    <w:rsid w:val="00281073"/>
    <w:rsid w:val="00281223"/>
    <w:rsid w:val="00281225"/>
    <w:rsid w:val="002817D3"/>
    <w:rsid w:val="00282D19"/>
    <w:rsid w:val="0028310A"/>
    <w:rsid w:val="002831F1"/>
    <w:rsid w:val="002850E5"/>
    <w:rsid w:val="00286F28"/>
    <w:rsid w:val="00287887"/>
    <w:rsid w:val="0029107C"/>
    <w:rsid w:val="002934BB"/>
    <w:rsid w:val="0029367A"/>
    <w:rsid w:val="00295248"/>
    <w:rsid w:val="0029571E"/>
    <w:rsid w:val="00295EE3"/>
    <w:rsid w:val="0029600F"/>
    <w:rsid w:val="002A012B"/>
    <w:rsid w:val="002A0719"/>
    <w:rsid w:val="002A0B44"/>
    <w:rsid w:val="002A1D3F"/>
    <w:rsid w:val="002A3B8C"/>
    <w:rsid w:val="002A521B"/>
    <w:rsid w:val="002A55D4"/>
    <w:rsid w:val="002A65A2"/>
    <w:rsid w:val="002A6931"/>
    <w:rsid w:val="002B0199"/>
    <w:rsid w:val="002B1B2E"/>
    <w:rsid w:val="002B2418"/>
    <w:rsid w:val="002B244F"/>
    <w:rsid w:val="002B263B"/>
    <w:rsid w:val="002B5267"/>
    <w:rsid w:val="002B6C04"/>
    <w:rsid w:val="002B7649"/>
    <w:rsid w:val="002B76C3"/>
    <w:rsid w:val="002C071A"/>
    <w:rsid w:val="002C09E5"/>
    <w:rsid w:val="002C0C83"/>
    <w:rsid w:val="002C1529"/>
    <w:rsid w:val="002C1597"/>
    <w:rsid w:val="002C1738"/>
    <w:rsid w:val="002C26FF"/>
    <w:rsid w:val="002C38CB"/>
    <w:rsid w:val="002C4300"/>
    <w:rsid w:val="002C53B0"/>
    <w:rsid w:val="002C6727"/>
    <w:rsid w:val="002C6E5E"/>
    <w:rsid w:val="002D2210"/>
    <w:rsid w:val="002D272C"/>
    <w:rsid w:val="002D2CBC"/>
    <w:rsid w:val="002D35D0"/>
    <w:rsid w:val="002D3751"/>
    <w:rsid w:val="002D3F63"/>
    <w:rsid w:val="002D4DF1"/>
    <w:rsid w:val="002D73D5"/>
    <w:rsid w:val="002D7535"/>
    <w:rsid w:val="002D782D"/>
    <w:rsid w:val="002E02DD"/>
    <w:rsid w:val="002E084D"/>
    <w:rsid w:val="002E0C30"/>
    <w:rsid w:val="002E0C47"/>
    <w:rsid w:val="002E2967"/>
    <w:rsid w:val="002E2A10"/>
    <w:rsid w:val="002E2AF4"/>
    <w:rsid w:val="002E37C3"/>
    <w:rsid w:val="002E5105"/>
    <w:rsid w:val="002E5624"/>
    <w:rsid w:val="002E5A6F"/>
    <w:rsid w:val="002E5E4C"/>
    <w:rsid w:val="002F10D6"/>
    <w:rsid w:val="002F154E"/>
    <w:rsid w:val="002F2ACF"/>
    <w:rsid w:val="002F41F6"/>
    <w:rsid w:val="002F4240"/>
    <w:rsid w:val="002F56CB"/>
    <w:rsid w:val="002F5B6C"/>
    <w:rsid w:val="00300928"/>
    <w:rsid w:val="003026D2"/>
    <w:rsid w:val="00302F53"/>
    <w:rsid w:val="00304B1D"/>
    <w:rsid w:val="00304EA3"/>
    <w:rsid w:val="003051DA"/>
    <w:rsid w:val="00305E6D"/>
    <w:rsid w:val="00306123"/>
    <w:rsid w:val="00306C64"/>
    <w:rsid w:val="003079FF"/>
    <w:rsid w:val="00307C36"/>
    <w:rsid w:val="00307F6B"/>
    <w:rsid w:val="00311335"/>
    <w:rsid w:val="00312130"/>
    <w:rsid w:val="003121E0"/>
    <w:rsid w:val="00313CFB"/>
    <w:rsid w:val="0031426F"/>
    <w:rsid w:val="0031464F"/>
    <w:rsid w:val="00314C4E"/>
    <w:rsid w:val="00314D0E"/>
    <w:rsid w:val="00314D4E"/>
    <w:rsid w:val="00315340"/>
    <w:rsid w:val="0031554A"/>
    <w:rsid w:val="00315BBA"/>
    <w:rsid w:val="00320F1C"/>
    <w:rsid w:val="00321D5D"/>
    <w:rsid w:val="0032374B"/>
    <w:rsid w:val="00325BA4"/>
    <w:rsid w:val="003265C1"/>
    <w:rsid w:val="003279E6"/>
    <w:rsid w:val="00327F52"/>
    <w:rsid w:val="003307B8"/>
    <w:rsid w:val="00330EF4"/>
    <w:rsid w:val="00331D78"/>
    <w:rsid w:val="003345C2"/>
    <w:rsid w:val="00336D17"/>
    <w:rsid w:val="003371D2"/>
    <w:rsid w:val="00337F0D"/>
    <w:rsid w:val="003403B9"/>
    <w:rsid w:val="00343904"/>
    <w:rsid w:val="00343A66"/>
    <w:rsid w:val="003455AD"/>
    <w:rsid w:val="003457F2"/>
    <w:rsid w:val="00346B82"/>
    <w:rsid w:val="00347C5C"/>
    <w:rsid w:val="00347DB7"/>
    <w:rsid w:val="003509F2"/>
    <w:rsid w:val="00350FBD"/>
    <w:rsid w:val="00351B92"/>
    <w:rsid w:val="00351F16"/>
    <w:rsid w:val="00353956"/>
    <w:rsid w:val="00353FA2"/>
    <w:rsid w:val="00356A66"/>
    <w:rsid w:val="00357D96"/>
    <w:rsid w:val="00357E55"/>
    <w:rsid w:val="003605B8"/>
    <w:rsid w:val="00362435"/>
    <w:rsid w:val="00363D4F"/>
    <w:rsid w:val="00367044"/>
    <w:rsid w:val="003675D0"/>
    <w:rsid w:val="00370412"/>
    <w:rsid w:val="0037081E"/>
    <w:rsid w:val="00372A56"/>
    <w:rsid w:val="0037306E"/>
    <w:rsid w:val="00373BA4"/>
    <w:rsid w:val="003748F5"/>
    <w:rsid w:val="0037642E"/>
    <w:rsid w:val="00377063"/>
    <w:rsid w:val="003772E2"/>
    <w:rsid w:val="00380290"/>
    <w:rsid w:val="003804DE"/>
    <w:rsid w:val="0038242B"/>
    <w:rsid w:val="003829B3"/>
    <w:rsid w:val="00384BCF"/>
    <w:rsid w:val="003856C8"/>
    <w:rsid w:val="00386B86"/>
    <w:rsid w:val="00387424"/>
    <w:rsid w:val="00387AA6"/>
    <w:rsid w:val="00390491"/>
    <w:rsid w:val="003909D1"/>
    <w:rsid w:val="00390BB9"/>
    <w:rsid w:val="00392E2E"/>
    <w:rsid w:val="003936BE"/>
    <w:rsid w:val="0039396B"/>
    <w:rsid w:val="0039435F"/>
    <w:rsid w:val="00396307"/>
    <w:rsid w:val="003976C5"/>
    <w:rsid w:val="003A0C13"/>
    <w:rsid w:val="003A1723"/>
    <w:rsid w:val="003A3D33"/>
    <w:rsid w:val="003A4C9B"/>
    <w:rsid w:val="003A4F4E"/>
    <w:rsid w:val="003A6F17"/>
    <w:rsid w:val="003A7122"/>
    <w:rsid w:val="003A7D8B"/>
    <w:rsid w:val="003B0060"/>
    <w:rsid w:val="003B0B30"/>
    <w:rsid w:val="003B11D4"/>
    <w:rsid w:val="003B15DD"/>
    <w:rsid w:val="003B4FBA"/>
    <w:rsid w:val="003B571E"/>
    <w:rsid w:val="003B5A68"/>
    <w:rsid w:val="003B5AE6"/>
    <w:rsid w:val="003B5E21"/>
    <w:rsid w:val="003B691E"/>
    <w:rsid w:val="003B7028"/>
    <w:rsid w:val="003B724A"/>
    <w:rsid w:val="003C0BFF"/>
    <w:rsid w:val="003C13F0"/>
    <w:rsid w:val="003C15D3"/>
    <w:rsid w:val="003C1762"/>
    <w:rsid w:val="003C1DF6"/>
    <w:rsid w:val="003C20D2"/>
    <w:rsid w:val="003C20E4"/>
    <w:rsid w:val="003C282B"/>
    <w:rsid w:val="003C2D1B"/>
    <w:rsid w:val="003C3E55"/>
    <w:rsid w:val="003C48EC"/>
    <w:rsid w:val="003C4925"/>
    <w:rsid w:val="003C5ACA"/>
    <w:rsid w:val="003C5C0C"/>
    <w:rsid w:val="003C7AEB"/>
    <w:rsid w:val="003D2016"/>
    <w:rsid w:val="003D26F4"/>
    <w:rsid w:val="003D35D5"/>
    <w:rsid w:val="003D6870"/>
    <w:rsid w:val="003D7B71"/>
    <w:rsid w:val="003D7E22"/>
    <w:rsid w:val="003E084B"/>
    <w:rsid w:val="003E28EA"/>
    <w:rsid w:val="003E2920"/>
    <w:rsid w:val="003E2A8C"/>
    <w:rsid w:val="003E4FBC"/>
    <w:rsid w:val="003E5D5C"/>
    <w:rsid w:val="003F010C"/>
    <w:rsid w:val="003F1F34"/>
    <w:rsid w:val="003F2919"/>
    <w:rsid w:val="003F309E"/>
    <w:rsid w:val="003F316C"/>
    <w:rsid w:val="003F4AB2"/>
    <w:rsid w:val="003F4DC3"/>
    <w:rsid w:val="003F5246"/>
    <w:rsid w:val="003F52E5"/>
    <w:rsid w:val="003F6FA0"/>
    <w:rsid w:val="003F76ED"/>
    <w:rsid w:val="0040103A"/>
    <w:rsid w:val="004012FC"/>
    <w:rsid w:val="00401D5E"/>
    <w:rsid w:val="00402FAB"/>
    <w:rsid w:val="0040356E"/>
    <w:rsid w:val="00404AF7"/>
    <w:rsid w:val="00407DE8"/>
    <w:rsid w:val="00411AA4"/>
    <w:rsid w:val="0041279B"/>
    <w:rsid w:val="00413BD8"/>
    <w:rsid w:val="004152E1"/>
    <w:rsid w:val="00417DCF"/>
    <w:rsid w:val="00417EE4"/>
    <w:rsid w:val="004202C0"/>
    <w:rsid w:val="00420459"/>
    <w:rsid w:val="004212E7"/>
    <w:rsid w:val="004225E5"/>
    <w:rsid w:val="00423FC6"/>
    <w:rsid w:val="004241A3"/>
    <w:rsid w:val="00424332"/>
    <w:rsid w:val="0042515F"/>
    <w:rsid w:val="004254BC"/>
    <w:rsid w:val="00425D8E"/>
    <w:rsid w:val="004264B9"/>
    <w:rsid w:val="00426C0E"/>
    <w:rsid w:val="004271D6"/>
    <w:rsid w:val="00427C1E"/>
    <w:rsid w:val="00427EBE"/>
    <w:rsid w:val="00430013"/>
    <w:rsid w:val="0043087E"/>
    <w:rsid w:val="00430F42"/>
    <w:rsid w:val="0043189F"/>
    <w:rsid w:val="00431A34"/>
    <w:rsid w:val="00431F56"/>
    <w:rsid w:val="0043481E"/>
    <w:rsid w:val="00434924"/>
    <w:rsid w:val="00434964"/>
    <w:rsid w:val="00435820"/>
    <w:rsid w:val="004362B5"/>
    <w:rsid w:val="004368BA"/>
    <w:rsid w:val="00436C97"/>
    <w:rsid w:val="004412BF"/>
    <w:rsid w:val="00442B11"/>
    <w:rsid w:val="004442C0"/>
    <w:rsid w:val="004447F1"/>
    <w:rsid w:val="00446692"/>
    <w:rsid w:val="00447DF6"/>
    <w:rsid w:val="004500E6"/>
    <w:rsid w:val="00450488"/>
    <w:rsid w:val="00450E7D"/>
    <w:rsid w:val="00451266"/>
    <w:rsid w:val="00451799"/>
    <w:rsid w:val="00452530"/>
    <w:rsid w:val="0045290E"/>
    <w:rsid w:val="00453539"/>
    <w:rsid w:val="00456225"/>
    <w:rsid w:val="00456869"/>
    <w:rsid w:val="00457B82"/>
    <w:rsid w:val="00460896"/>
    <w:rsid w:val="004613BF"/>
    <w:rsid w:val="00461D9F"/>
    <w:rsid w:val="004624ED"/>
    <w:rsid w:val="00462DB7"/>
    <w:rsid w:val="00463037"/>
    <w:rsid w:val="00463DFF"/>
    <w:rsid w:val="00464F40"/>
    <w:rsid w:val="004661C7"/>
    <w:rsid w:val="00467AEF"/>
    <w:rsid w:val="00467DA7"/>
    <w:rsid w:val="00471A6B"/>
    <w:rsid w:val="00472806"/>
    <w:rsid w:val="00473366"/>
    <w:rsid w:val="00473B54"/>
    <w:rsid w:val="004749B6"/>
    <w:rsid w:val="004755C7"/>
    <w:rsid w:val="00476B3D"/>
    <w:rsid w:val="00481A8E"/>
    <w:rsid w:val="00481BB2"/>
    <w:rsid w:val="00484185"/>
    <w:rsid w:val="00484C49"/>
    <w:rsid w:val="00490166"/>
    <w:rsid w:val="00490220"/>
    <w:rsid w:val="004908C4"/>
    <w:rsid w:val="004908EE"/>
    <w:rsid w:val="00490A6A"/>
    <w:rsid w:val="00491892"/>
    <w:rsid w:val="00491E28"/>
    <w:rsid w:val="004929A4"/>
    <w:rsid w:val="00496B43"/>
    <w:rsid w:val="00497ED4"/>
    <w:rsid w:val="004A26DA"/>
    <w:rsid w:val="004A328E"/>
    <w:rsid w:val="004A4F3E"/>
    <w:rsid w:val="004A51DF"/>
    <w:rsid w:val="004A5832"/>
    <w:rsid w:val="004A6B73"/>
    <w:rsid w:val="004A6E28"/>
    <w:rsid w:val="004A6FCD"/>
    <w:rsid w:val="004B0E31"/>
    <w:rsid w:val="004B1530"/>
    <w:rsid w:val="004B22D3"/>
    <w:rsid w:val="004B3DD7"/>
    <w:rsid w:val="004B4112"/>
    <w:rsid w:val="004B46A9"/>
    <w:rsid w:val="004B4706"/>
    <w:rsid w:val="004B485D"/>
    <w:rsid w:val="004B4F3C"/>
    <w:rsid w:val="004B72AA"/>
    <w:rsid w:val="004B789D"/>
    <w:rsid w:val="004C13E1"/>
    <w:rsid w:val="004C27A7"/>
    <w:rsid w:val="004C2AB3"/>
    <w:rsid w:val="004C2ED4"/>
    <w:rsid w:val="004C3EAB"/>
    <w:rsid w:val="004C7BAB"/>
    <w:rsid w:val="004D13E5"/>
    <w:rsid w:val="004D26A9"/>
    <w:rsid w:val="004D2F72"/>
    <w:rsid w:val="004D461A"/>
    <w:rsid w:val="004D6604"/>
    <w:rsid w:val="004D721B"/>
    <w:rsid w:val="004E08F1"/>
    <w:rsid w:val="004E2E0D"/>
    <w:rsid w:val="004E3393"/>
    <w:rsid w:val="004E37AE"/>
    <w:rsid w:val="004E3BC4"/>
    <w:rsid w:val="004E4811"/>
    <w:rsid w:val="004E4933"/>
    <w:rsid w:val="004E59BF"/>
    <w:rsid w:val="004E5FFD"/>
    <w:rsid w:val="004E61E0"/>
    <w:rsid w:val="004E74D1"/>
    <w:rsid w:val="004E77A9"/>
    <w:rsid w:val="004E7BB9"/>
    <w:rsid w:val="004F0596"/>
    <w:rsid w:val="004F078D"/>
    <w:rsid w:val="004F2721"/>
    <w:rsid w:val="004F402E"/>
    <w:rsid w:val="004F43A9"/>
    <w:rsid w:val="004F4CD3"/>
    <w:rsid w:val="004F723B"/>
    <w:rsid w:val="004F7AC6"/>
    <w:rsid w:val="0050213C"/>
    <w:rsid w:val="00502777"/>
    <w:rsid w:val="00503BC2"/>
    <w:rsid w:val="00504013"/>
    <w:rsid w:val="005044A5"/>
    <w:rsid w:val="005045E9"/>
    <w:rsid w:val="00504945"/>
    <w:rsid w:val="00505EF9"/>
    <w:rsid w:val="00507248"/>
    <w:rsid w:val="00507793"/>
    <w:rsid w:val="00511468"/>
    <w:rsid w:val="00512739"/>
    <w:rsid w:val="005137B1"/>
    <w:rsid w:val="005148D3"/>
    <w:rsid w:val="00515E45"/>
    <w:rsid w:val="0051612C"/>
    <w:rsid w:val="00516C65"/>
    <w:rsid w:val="005203C7"/>
    <w:rsid w:val="0052121D"/>
    <w:rsid w:val="005223E7"/>
    <w:rsid w:val="00522BAE"/>
    <w:rsid w:val="00522D8C"/>
    <w:rsid w:val="00523647"/>
    <w:rsid w:val="00523ADC"/>
    <w:rsid w:val="00523D5C"/>
    <w:rsid w:val="0052479C"/>
    <w:rsid w:val="00524F91"/>
    <w:rsid w:val="00526293"/>
    <w:rsid w:val="0052679A"/>
    <w:rsid w:val="00526DF9"/>
    <w:rsid w:val="00526EAE"/>
    <w:rsid w:val="005273D7"/>
    <w:rsid w:val="005306BD"/>
    <w:rsid w:val="005309EF"/>
    <w:rsid w:val="00532078"/>
    <w:rsid w:val="0053221D"/>
    <w:rsid w:val="00532C19"/>
    <w:rsid w:val="00532D1E"/>
    <w:rsid w:val="00533100"/>
    <w:rsid w:val="00536FBE"/>
    <w:rsid w:val="0053777A"/>
    <w:rsid w:val="005412B9"/>
    <w:rsid w:val="005413F2"/>
    <w:rsid w:val="00541544"/>
    <w:rsid w:val="00543509"/>
    <w:rsid w:val="005446AE"/>
    <w:rsid w:val="0054545D"/>
    <w:rsid w:val="00545E15"/>
    <w:rsid w:val="005460BB"/>
    <w:rsid w:val="0054646C"/>
    <w:rsid w:val="005469A5"/>
    <w:rsid w:val="00550732"/>
    <w:rsid w:val="005511AF"/>
    <w:rsid w:val="00553EB8"/>
    <w:rsid w:val="0055442E"/>
    <w:rsid w:val="00554CA0"/>
    <w:rsid w:val="005551D3"/>
    <w:rsid w:val="005562D9"/>
    <w:rsid w:val="0055712A"/>
    <w:rsid w:val="00557CFD"/>
    <w:rsid w:val="005619CA"/>
    <w:rsid w:val="00561C24"/>
    <w:rsid w:val="00563305"/>
    <w:rsid w:val="00563E83"/>
    <w:rsid w:val="00563EC5"/>
    <w:rsid w:val="005664A9"/>
    <w:rsid w:val="0056740F"/>
    <w:rsid w:val="005702B0"/>
    <w:rsid w:val="00571442"/>
    <w:rsid w:val="00572240"/>
    <w:rsid w:val="00572439"/>
    <w:rsid w:val="00573A50"/>
    <w:rsid w:val="005747D4"/>
    <w:rsid w:val="00574DB2"/>
    <w:rsid w:val="005753F0"/>
    <w:rsid w:val="00575DAA"/>
    <w:rsid w:val="00577C34"/>
    <w:rsid w:val="00577DF7"/>
    <w:rsid w:val="00580C0A"/>
    <w:rsid w:val="00580CB0"/>
    <w:rsid w:val="00580E8E"/>
    <w:rsid w:val="00581D58"/>
    <w:rsid w:val="00581E39"/>
    <w:rsid w:val="00585055"/>
    <w:rsid w:val="00585375"/>
    <w:rsid w:val="005857CA"/>
    <w:rsid w:val="00586136"/>
    <w:rsid w:val="00586450"/>
    <w:rsid w:val="00586664"/>
    <w:rsid w:val="00587DD4"/>
    <w:rsid w:val="00590341"/>
    <w:rsid w:val="0059038E"/>
    <w:rsid w:val="0059052B"/>
    <w:rsid w:val="00590C56"/>
    <w:rsid w:val="00590DE6"/>
    <w:rsid w:val="005965C4"/>
    <w:rsid w:val="00596AB8"/>
    <w:rsid w:val="005A03B1"/>
    <w:rsid w:val="005A04DD"/>
    <w:rsid w:val="005A167C"/>
    <w:rsid w:val="005A17E0"/>
    <w:rsid w:val="005A2E90"/>
    <w:rsid w:val="005A6085"/>
    <w:rsid w:val="005A6485"/>
    <w:rsid w:val="005A6BE3"/>
    <w:rsid w:val="005B0567"/>
    <w:rsid w:val="005B1227"/>
    <w:rsid w:val="005B1424"/>
    <w:rsid w:val="005B1A22"/>
    <w:rsid w:val="005B26CE"/>
    <w:rsid w:val="005B2D65"/>
    <w:rsid w:val="005B378F"/>
    <w:rsid w:val="005B4E9F"/>
    <w:rsid w:val="005B5CF1"/>
    <w:rsid w:val="005B6263"/>
    <w:rsid w:val="005B79F4"/>
    <w:rsid w:val="005C1981"/>
    <w:rsid w:val="005C2466"/>
    <w:rsid w:val="005C313B"/>
    <w:rsid w:val="005C31E7"/>
    <w:rsid w:val="005C324F"/>
    <w:rsid w:val="005C3F5B"/>
    <w:rsid w:val="005C50EF"/>
    <w:rsid w:val="005D1076"/>
    <w:rsid w:val="005D14A3"/>
    <w:rsid w:val="005D1D2B"/>
    <w:rsid w:val="005D23AD"/>
    <w:rsid w:val="005D3E51"/>
    <w:rsid w:val="005D3E96"/>
    <w:rsid w:val="005D5C7F"/>
    <w:rsid w:val="005D7385"/>
    <w:rsid w:val="005E08B3"/>
    <w:rsid w:val="005E0B45"/>
    <w:rsid w:val="005E1559"/>
    <w:rsid w:val="005E169A"/>
    <w:rsid w:val="005E23B0"/>
    <w:rsid w:val="005E38CE"/>
    <w:rsid w:val="005E3962"/>
    <w:rsid w:val="005E4515"/>
    <w:rsid w:val="005E59DE"/>
    <w:rsid w:val="005F231B"/>
    <w:rsid w:val="005F3436"/>
    <w:rsid w:val="005F3447"/>
    <w:rsid w:val="005F35F9"/>
    <w:rsid w:val="005F41CD"/>
    <w:rsid w:val="005F5F47"/>
    <w:rsid w:val="005F631A"/>
    <w:rsid w:val="006000C6"/>
    <w:rsid w:val="00600FF6"/>
    <w:rsid w:val="00601A69"/>
    <w:rsid w:val="00601C8A"/>
    <w:rsid w:val="006025B7"/>
    <w:rsid w:val="006025D3"/>
    <w:rsid w:val="0060308D"/>
    <w:rsid w:val="00603222"/>
    <w:rsid w:val="0060326F"/>
    <w:rsid w:val="00603FA4"/>
    <w:rsid w:val="00604BB5"/>
    <w:rsid w:val="006055BD"/>
    <w:rsid w:val="00605B6E"/>
    <w:rsid w:val="00605FA8"/>
    <w:rsid w:val="006060D6"/>
    <w:rsid w:val="00606140"/>
    <w:rsid w:val="0060635F"/>
    <w:rsid w:val="006066BD"/>
    <w:rsid w:val="00606E4C"/>
    <w:rsid w:val="006105C6"/>
    <w:rsid w:val="0061067B"/>
    <w:rsid w:val="006116CC"/>
    <w:rsid w:val="00612184"/>
    <w:rsid w:val="00612623"/>
    <w:rsid w:val="006141F7"/>
    <w:rsid w:val="00614449"/>
    <w:rsid w:val="00614CD8"/>
    <w:rsid w:val="00615021"/>
    <w:rsid w:val="0061506F"/>
    <w:rsid w:val="006155E4"/>
    <w:rsid w:val="00615A80"/>
    <w:rsid w:val="00620041"/>
    <w:rsid w:val="006211B5"/>
    <w:rsid w:val="00623260"/>
    <w:rsid w:val="00623742"/>
    <w:rsid w:val="00623967"/>
    <w:rsid w:val="00625420"/>
    <w:rsid w:val="0062699B"/>
    <w:rsid w:val="00627E77"/>
    <w:rsid w:val="006319DB"/>
    <w:rsid w:val="00632F3B"/>
    <w:rsid w:val="00633C16"/>
    <w:rsid w:val="00633D60"/>
    <w:rsid w:val="00636DB5"/>
    <w:rsid w:val="006377CC"/>
    <w:rsid w:val="006421A7"/>
    <w:rsid w:val="00642A98"/>
    <w:rsid w:val="00642DAA"/>
    <w:rsid w:val="006435EE"/>
    <w:rsid w:val="00643930"/>
    <w:rsid w:val="006439E4"/>
    <w:rsid w:val="00643F8B"/>
    <w:rsid w:val="00647D92"/>
    <w:rsid w:val="0065356C"/>
    <w:rsid w:val="00653C25"/>
    <w:rsid w:val="006540DD"/>
    <w:rsid w:val="00654ED3"/>
    <w:rsid w:val="00656AE9"/>
    <w:rsid w:val="00657143"/>
    <w:rsid w:val="00657244"/>
    <w:rsid w:val="0066105B"/>
    <w:rsid w:val="00661598"/>
    <w:rsid w:val="00663A99"/>
    <w:rsid w:val="00664913"/>
    <w:rsid w:val="00665113"/>
    <w:rsid w:val="0066550F"/>
    <w:rsid w:val="00667D1D"/>
    <w:rsid w:val="00670910"/>
    <w:rsid w:val="0067169E"/>
    <w:rsid w:val="00672AF4"/>
    <w:rsid w:val="0067307B"/>
    <w:rsid w:val="0067573A"/>
    <w:rsid w:val="0067646F"/>
    <w:rsid w:val="00677048"/>
    <w:rsid w:val="006775C9"/>
    <w:rsid w:val="00680A88"/>
    <w:rsid w:val="00684162"/>
    <w:rsid w:val="00684E0F"/>
    <w:rsid w:val="0068718E"/>
    <w:rsid w:val="00687401"/>
    <w:rsid w:val="00690E60"/>
    <w:rsid w:val="00691BC7"/>
    <w:rsid w:val="00692168"/>
    <w:rsid w:val="00692FFC"/>
    <w:rsid w:val="006948E6"/>
    <w:rsid w:val="00694A5E"/>
    <w:rsid w:val="00695A6E"/>
    <w:rsid w:val="00696842"/>
    <w:rsid w:val="00696AD9"/>
    <w:rsid w:val="0069710D"/>
    <w:rsid w:val="006975BA"/>
    <w:rsid w:val="006A02BC"/>
    <w:rsid w:val="006A1663"/>
    <w:rsid w:val="006A1BE8"/>
    <w:rsid w:val="006A1FFF"/>
    <w:rsid w:val="006A2E5A"/>
    <w:rsid w:val="006A44A7"/>
    <w:rsid w:val="006A4B73"/>
    <w:rsid w:val="006A4B95"/>
    <w:rsid w:val="006A5109"/>
    <w:rsid w:val="006A6F50"/>
    <w:rsid w:val="006A7B1A"/>
    <w:rsid w:val="006A7E86"/>
    <w:rsid w:val="006B0871"/>
    <w:rsid w:val="006B0A7D"/>
    <w:rsid w:val="006B12C1"/>
    <w:rsid w:val="006B1339"/>
    <w:rsid w:val="006B17F8"/>
    <w:rsid w:val="006B24BF"/>
    <w:rsid w:val="006B2589"/>
    <w:rsid w:val="006B2761"/>
    <w:rsid w:val="006B2B88"/>
    <w:rsid w:val="006B341F"/>
    <w:rsid w:val="006B5DFA"/>
    <w:rsid w:val="006B6871"/>
    <w:rsid w:val="006B6DC9"/>
    <w:rsid w:val="006B6FE4"/>
    <w:rsid w:val="006B7421"/>
    <w:rsid w:val="006B7C99"/>
    <w:rsid w:val="006C0128"/>
    <w:rsid w:val="006C24BF"/>
    <w:rsid w:val="006C3C14"/>
    <w:rsid w:val="006C570C"/>
    <w:rsid w:val="006C5A97"/>
    <w:rsid w:val="006C5EAF"/>
    <w:rsid w:val="006C6FD0"/>
    <w:rsid w:val="006C6FF8"/>
    <w:rsid w:val="006C7242"/>
    <w:rsid w:val="006D0B26"/>
    <w:rsid w:val="006D0BC9"/>
    <w:rsid w:val="006D109C"/>
    <w:rsid w:val="006D10FB"/>
    <w:rsid w:val="006D4479"/>
    <w:rsid w:val="006D5696"/>
    <w:rsid w:val="006D57D1"/>
    <w:rsid w:val="006D7572"/>
    <w:rsid w:val="006D789D"/>
    <w:rsid w:val="006D7902"/>
    <w:rsid w:val="006D79E9"/>
    <w:rsid w:val="006E0DB1"/>
    <w:rsid w:val="006E17EB"/>
    <w:rsid w:val="006E20E3"/>
    <w:rsid w:val="006E30F9"/>
    <w:rsid w:val="006E4F67"/>
    <w:rsid w:val="006E5A35"/>
    <w:rsid w:val="006E7F06"/>
    <w:rsid w:val="006F12B1"/>
    <w:rsid w:val="006F1CF7"/>
    <w:rsid w:val="006F34C5"/>
    <w:rsid w:val="006F4E4A"/>
    <w:rsid w:val="006F5BC6"/>
    <w:rsid w:val="006F7789"/>
    <w:rsid w:val="007000D6"/>
    <w:rsid w:val="0070108B"/>
    <w:rsid w:val="007016F0"/>
    <w:rsid w:val="00701933"/>
    <w:rsid w:val="00702665"/>
    <w:rsid w:val="00703883"/>
    <w:rsid w:val="00704ED6"/>
    <w:rsid w:val="00705F8D"/>
    <w:rsid w:val="00706185"/>
    <w:rsid w:val="00706D3B"/>
    <w:rsid w:val="00710487"/>
    <w:rsid w:val="00711C61"/>
    <w:rsid w:val="00713EB3"/>
    <w:rsid w:val="007140AA"/>
    <w:rsid w:val="007143B1"/>
    <w:rsid w:val="00714CF5"/>
    <w:rsid w:val="00714D41"/>
    <w:rsid w:val="00715246"/>
    <w:rsid w:val="00716700"/>
    <w:rsid w:val="00720B6F"/>
    <w:rsid w:val="00721022"/>
    <w:rsid w:val="00723B4B"/>
    <w:rsid w:val="00724472"/>
    <w:rsid w:val="00725023"/>
    <w:rsid w:val="00726C5D"/>
    <w:rsid w:val="00726FBD"/>
    <w:rsid w:val="00727B00"/>
    <w:rsid w:val="007315F5"/>
    <w:rsid w:val="00732761"/>
    <w:rsid w:val="007332E9"/>
    <w:rsid w:val="007333A6"/>
    <w:rsid w:val="00734082"/>
    <w:rsid w:val="0073454B"/>
    <w:rsid w:val="00735120"/>
    <w:rsid w:val="007356B2"/>
    <w:rsid w:val="00735C02"/>
    <w:rsid w:val="00735D05"/>
    <w:rsid w:val="007368A7"/>
    <w:rsid w:val="00737A54"/>
    <w:rsid w:val="0074027B"/>
    <w:rsid w:val="0074104D"/>
    <w:rsid w:val="007411B4"/>
    <w:rsid w:val="00743029"/>
    <w:rsid w:val="00743874"/>
    <w:rsid w:val="007440F7"/>
    <w:rsid w:val="007442D5"/>
    <w:rsid w:val="007451E2"/>
    <w:rsid w:val="007463B1"/>
    <w:rsid w:val="00746BE9"/>
    <w:rsid w:val="00747773"/>
    <w:rsid w:val="00747F05"/>
    <w:rsid w:val="007513F3"/>
    <w:rsid w:val="00751A7C"/>
    <w:rsid w:val="00752F40"/>
    <w:rsid w:val="00754769"/>
    <w:rsid w:val="00756153"/>
    <w:rsid w:val="00756684"/>
    <w:rsid w:val="00756D18"/>
    <w:rsid w:val="00756E08"/>
    <w:rsid w:val="00757F81"/>
    <w:rsid w:val="00760085"/>
    <w:rsid w:val="00760F37"/>
    <w:rsid w:val="00761638"/>
    <w:rsid w:val="007625C3"/>
    <w:rsid w:val="00762DB1"/>
    <w:rsid w:val="007638B3"/>
    <w:rsid w:val="00763FCF"/>
    <w:rsid w:val="00764B5D"/>
    <w:rsid w:val="0076623B"/>
    <w:rsid w:val="00766371"/>
    <w:rsid w:val="00770523"/>
    <w:rsid w:val="00770E66"/>
    <w:rsid w:val="00771D2B"/>
    <w:rsid w:val="007722C6"/>
    <w:rsid w:val="0077279E"/>
    <w:rsid w:val="00773257"/>
    <w:rsid w:val="00773FCC"/>
    <w:rsid w:val="00781427"/>
    <w:rsid w:val="00782BA0"/>
    <w:rsid w:val="00782E56"/>
    <w:rsid w:val="00785905"/>
    <w:rsid w:val="00786039"/>
    <w:rsid w:val="00787D7D"/>
    <w:rsid w:val="00787F8E"/>
    <w:rsid w:val="0079038A"/>
    <w:rsid w:val="0079115A"/>
    <w:rsid w:val="007917D7"/>
    <w:rsid w:val="00791C2C"/>
    <w:rsid w:val="00791F50"/>
    <w:rsid w:val="00792525"/>
    <w:rsid w:val="00792EA1"/>
    <w:rsid w:val="007939F9"/>
    <w:rsid w:val="00794281"/>
    <w:rsid w:val="00794821"/>
    <w:rsid w:val="007950DE"/>
    <w:rsid w:val="00797198"/>
    <w:rsid w:val="00797303"/>
    <w:rsid w:val="007A0023"/>
    <w:rsid w:val="007A0FD9"/>
    <w:rsid w:val="007A20D9"/>
    <w:rsid w:val="007A2169"/>
    <w:rsid w:val="007A234F"/>
    <w:rsid w:val="007A2470"/>
    <w:rsid w:val="007A2AAC"/>
    <w:rsid w:val="007A367F"/>
    <w:rsid w:val="007A4656"/>
    <w:rsid w:val="007A5670"/>
    <w:rsid w:val="007A6651"/>
    <w:rsid w:val="007A6AB7"/>
    <w:rsid w:val="007B0789"/>
    <w:rsid w:val="007B0D99"/>
    <w:rsid w:val="007B11E2"/>
    <w:rsid w:val="007B18FB"/>
    <w:rsid w:val="007B1EC8"/>
    <w:rsid w:val="007B240E"/>
    <w:rsid w:val="007B3476"/>
    <w:rsid w:val="007B37DE"/>
    <w:rsid w:val="007B3D97"/>
    <w:rsid w:val="007B4437"/>
    <w:rsid w:val="007B5AB4"/>
    <w:rsid w:val="007B5C17"/>
    <w:rsid w:val="007B5EB6"/>
    <w:rsid w:val="007B6249"/>
    <w:rsid w:val="007B7BDA"/>
    <w:rsid w:val="007C03D6"/>
    <w:rsid w:val="007C3064"/>
    <w:rsid w:val="007C35A5"/>
    <w:rsid w:val="007C37DF"/>
    <w:rsid w:val="007C3A2E"/>
    <w:rsid w:val="007C4EA0"/>
    <w:rsid w:val="007C5051"/>
    <w:rsid w:val="007C569C"/>
    <w:rsid w:val="007C70A1"/>
    <w:rsid w:val="007C7906"/>
    <w:rsid w:val="007C7C35"/>
    <w:rsid w:val="007D057C"/>
    <w:rsid w:val="007D0781"/>
    <w:rsid w:val="007D1A70"/>
    <w:rsid w:val="007D2891"/>
    <w:rsid w:val="007D2D31"/>
    <w:rsid w:val="007D2F05"/>
    <w:rsid w:val="007D3182"/>
    <w:rsid w:val="007D4287"/>
    <w:rsid w:val="007D4541"/>
    <w:rsid w:val="007D6372"/>
    <w:rsid w:val="007D77AB"/>
    <w:rsid w:val="007E11FB"/>
    <w:rsid w:val="007E2D68"/>
    <w:rsid w:val="007E2F73"/>
    <w:rsid w:val="007E35BA"/>
    <w:rsid w:val="007E37B9"/>
    <w:rsid w:val="007E4390"/>
    <w:rsid w:val="007E47FE"/>
    <w:rsid w:val="007E5445"/>
    <w:rsid w:val="007E54C1"/>
    <w:rsid w:val="007E696F"/>
    <w:rsid w:val="007E7A89"/>
    <w:rsid w:val="007F1275"/>
    <w:rsid w:val="007F239A"/>
    <w:rsid w:val="007F2F18"/>
    <w:rsid w:val="007F30B7"/>
    <w:rsid w:val="007F47CA"/>
    <w:rsid w:val="007F4838"/>
    <w:rsid w:val="007F4D02"/>
    <w:rsid w:val="007F5B0B"/>
    <w:rsid w:val="007F5BBC"/>
    <w:rsid w:val="007F65AD"/>
    <w:rsid w:val="007F7CD0"/>
    <w:rsid w:val="0080018C"/>
    <w:rsid w:val="008002CE"/>
    <w:rsid w:val="008007DE"/>
    <w:rsid w:val="00801165"/>
    <w:rsid w:val="0080170B"/>
    <w:rsid w:val="00801950"/>
    <w:rsid w:val="00802E66"/>
    <w:rsid w:val="00803D22"/>
    <w:rsid w:val="00804565"/>
    <w:rsid w:val="00806F21"/>
    <w:rsid w:val="008079BB"/>
    <w:rsid w:val="0081011F"/>
    <w:rsid w:val="00810295"/>
    <w:rsid w:val="00811675"/>
    <w:rsid w:val="00812350"/>
    <w:rsid w:val="00812F53"/>
    <w:rsid w:val="0081428B"/>
    <w:rsid w:val="008142A4"/>
    <w:rsid w:val="00814F21"/>
    <w:rsid w:val="0081579C"/>
    <w:rsid w:val="00815D80"/>
    <w:rsid w:val="008162F3"/>
    <w:rsid w:val="00817617"/>
    <w:rsid w:val="0082055A"/>
    <w:rsid w:val="0082426A"/>
    <w:rsid w:val="008242EF"/>
    <w:rsid w:val="008243A4"/>
    <w:rsid w:val="008243A5"/>
    <w:rsid w:val="00824797"/>
    <w:rsid w:val="00825870"/>
    <w:rsid w:val="008302C8"/>
    <w:rsid w:val="00831F62"/>
    <w:rsid w:val="008321A0"/>
    <w:rsid w:val="00832C0B"/>
    <w:rsid w:val="00832EF5"/>
    <w:rsid w:val="00836840"/>
    <w:rsid w:val="0083737A"/>
    <w:rsid w:val="0084132B"/>
    <w:rsid w:val="008442EB"/>
    <w:rsid w:val="008446CC"/>
    <w:rsid w:val="00844B4E"/>
    <w:rsid w:val="008455E1"/>
    <w:rsid w:val="00845CF9"/>
    <w:rsid w:val="00846BCA"/>
    <w:rsid w:val="00850BCD"/>
    <w:rsid w:val="00851A26"/>
    <w:rsid w:val="008528F8"/>
    <w:rsid w:val="00855634"/>
    <w:rsid w:val="008559D5"/>
    <w:rsid w:val="0085657F"/>
    <w:rsid w:val="00856913"/>
    <w:rsid w:val="00856C1C"/>
    <w:rsid w:val="00856E18"/>
    <w:rsid w:val="00860DEE"/>
    <w:rsid w:val="00862B43"/>
    <w:rsid w:val="00863700"/>
    <w:rsid w:val="008645D8"/>
    <w:rsid w:val="00864A5B"/>
    <w:rsid w:val="00865008"/>
    <w:rsid w:val="00865827"/>
    <w:rsid w:val="00866062"/>
    <w:rsid w:val="00866887"/>
    <w:rsid w:val="00867F8D"/>
    <w:rsid w:val="00870977"/>
    <w:rsid w:val="00870C57"/>
    <w:rsid w:val="00871ABA"/>
    <w:rsid w:val="008732E6"/>
    <w:rsid w:val="00873CFB"/>
    <w:rsid w:val="00875395"/>
    <w:rsid w:val="00875D68"/>
    <w:rsid w:val="0087689A"/>
    <w:rsid w:val="008776C7"/>
    <w:rsid w:val="00880290"/>
    <w:rsid w:val="00885224"/>
    <w:rsid w:val="00885281"/>
    <w:rsid w:val="00885C64"/>
    <w:rsid w:val="00886277"/>
    <w:rsid w:val="008877AD"/>
    <w:rsid w:val="008902BD"/>
    <w:rsid w:val="00890849"/>
    <w:rsid w:val="00895067"/>
    <w:rsid w:val="00895357"/>
    <w:rsid w:val="00895838"/>
    <w:rsid w:val="00895A12"/>
    <w:rsid w:val="00895EC0"/>
    <w:rsid w:val="00895EE5"/>
    <w:rsid w:val="008969E5"/>
    <w:rsid w:val="00896B6A"/>
    <w:rsid w:val="008A006B"/>
    <w:rsid w:val="008A2273"/>
    <w:rsid w:val="008A2C43"/>
    <w:rsid w:val="008A3EEE"/>
    <w:rsid w:val="008A578F"/>
    <w:rsid w:val="008B049D"/>
    <w:rsid w:val="008B1155"/>
    <w:rsid w:val="008B296C"/>
    <w:rsid w:val="008B2D6A"/>
    <w:rsid w:val="008B4258"/>
    <w:rsid w:val="008B44C1"/>
    <w:rsid w:val="008B4566"/>
    <w:rsid w:val="008B49E9"/>
    <w:rsid w:val="008B4B37"/>
    <w:rsid w:val="008B5F68"/>
    <w:rsid w:val="008B788F"/>
    <w:rsid w:val="008B7969"/>
    <w:rsid w:val="008C05B1"/>
    <w:rsid w:val="008C4A8B"/>
    <w:rsid w:val="008C621F"/>
    <w:rsid w:val="008C72F6"/>
    <w:rsid w:val="008C7472"/>
    <w:rsid w:val="008D0D69"/>
    <w:rsid w:val="008D0EA4"/>
    <w:rsid w:val="008D12BA"/>
    <w:rsid w:val="008D16BF"/>
    <w:rsid w:val="008D2A42"/>
    <w:rsid w:val="008D36C3"/>
    <w:rsid w:val="008D41E8"/>
    <w:rsid w:val="008D42A5"/>
    <w:rsid w:val="008D4384"/>
    <w:rsid w:val="008D4E7D"/>
    <w:rsid w:val="008D5C35"/>
    <w:rsid w:val="008D6805"/>
    <w:rsid w:val="008E0EBF"/>
    <w:rsid w:val="008E224F"/>
    <w:rsid w:val="008E2D73"/>
    <w:rsid w:val="008E3083"/>
    <w:rsid w:val="008E3A71"/>
    <w:rsid w:val="008E50E0"/>
    <w:rsid w:val="008E5A90"/>
    <w:rsid w:val="008E5C7F"/>
    <w:rsid w:val="008E6567"/>
    <w:rsid w:val="008E6F55"/>
    <w:rsid w:val="008E7626"/>
    <w:rsid w:val="008E7D76"/>
    <w:rsid w:val="008F14D9"/>
    <w:rsid w:val="008F1E8B"/>
    <w:rsid w:val="008F29B3"/>
    <w:rsid w:val="008F4541"/>
    <w:rsid w:val="008F68ED"/>
    <w:rsid w:val="008F7025"/>
    <w:rsid w:val="008F74E4"/>
    <w:rsid w:val="00900C0F"/>
    <w:rsid w:val="0090181C"/>
    <w:rsid w:val="00902D79"/>
    <w:rsid w:val="00903579"/>
    <w:rsid w:val="009039C5"/>
    <w:rsid w:val="00904135"/>
    <w:rsid w:val="00904C81"/>
    <w:rsid w:val="00905C0C"/>
    <w:rsid w:val="009060E8"/>
    <w:rsid w:val="0090646F"/>
    <w:rsid w:val="00906A95"/>
    <w:rsid w:val="009078AC"/>
    <w:rsid w:val="00907A19"/>
    <w:rsid w:val="00907B0A"/>
    <w:rsid w:val="009107C9"/>
    <w:rsid w:val="00911DA3"/>
    <w:rsid w:val="00912120"/>
    <w:rsid w:val="009137A0"/>
    <w:rsid w:val="009168E5"/>
    <w:rsid w:val="00917837"/>
    <w:rsid w:val="00920A3F"/>
    <w:rsid w:val="00921149"/>
    <w:rsid w:val="0092137C"/>
    <w:rsid w:val="009214F6"/>
    <w:rsid w:val="00921E34"/>
    <w:rsid w:val="00923888"/>
    <w:rsid w:val="00926D34"/>
    <w:rsid w:val="009303C3"/>
    <w:rsid w:val="00930995"/>
    <w:rsid w:val="00931E75"/>
    <w:rsid w:val="0093238C"/>
    <w:rsid w:val="00932AC2"/>
    <w:rsid w:val="00932B8A"/>
    <w:rsid w:val="00933959"/>
    <w:rsid w:val="00934F4A"/>
    <w:rsid w:val="00934FB6"/>
    <w:rsid w:val="00934FD8"/>
    <w:rsid w:val="00935CD6"/>
    <w:rsid w:val="00935E3B"/>
    <w:rsid w:val="00936B34"/>
    <w:rsid w:val="00940132"/>
    <w:rsid w:val="0094042A"/>
    <w:rsid w:val="009412F5"/>
    <w:rsid w:val="009420EB"/>
    <w:rsid w:val="009428EA"/>
    <w:rsid w:val="00943B89"/>
    <w:rsid w:val="00943BCA"/>
    <w:rsid w:val="009454B9"/>
    <w:rsid w:val="00946056"/>
    <w:rsid w:val="00946268"/>
    <w:rsid w:val="009468FA"/>
    <w:rsid w:val="009469E1"/>
    <w:rsid w:val="00947AA0"/>
    <w:rsid w:val="00947E29"/>
    <w:rsid w:val="00951963"/>
    <w:rsid w:val="009520F7"/>
    <w:rsid w:val="009521DC"/>
    <w:rsid w:val="009528C8"/>
    <w:rsid w:val="00952B6F"/>
    <w:rsid w:val="009541A1"/>
    <w:rsid w:val="009563E5"/>
    <w:rsid w:val="00957E7B"/>
    <w:rsid w:val="009623C0"/>
    <w:rsid w:val="009630C8"/>
    <w:rsid w:val="00963880"/>
    <w:rsid w:val="00963887"/>
    <w:rsid w:val="00963DCD"/>
    <w:rsid w:val="0096426C"/>
    <w:rsid w:val="00964A4F"/>
    <w:rsid w:val="00964C58"/>
    <w:rsid w:val="00970660"/>
    <w:rsid w:val="00972E8B"/>
    <w:rsid w:val="00974A04"/>
    <w:rsid w:val="0097582B"/>
    <w:rsid w:val="00975CB1"/>
    <w:rsid w:val="0097780D"/>
    <w:rsid w:val="00980C5A"/>
    <w:rsid w:val="009812BF"/>
    <w:rsid w:val="00981B30"/>
    <w:rsid w:val="00981DA8"/>
    <w:rsid w:val="00982AD5"/>
    <w:rsid w:val="00982BEB"/>
    <w:rsid w:val="00982D51"/>
    <w:rsid w:val="009836B0"/>
    <w:rsid w:val="00983806"/>
    <w:rsid w:val="00984E25"/>
    <w:rsid w:val="00985386"/>
    <w:rsid w:val="00987066"/>
    <w:rsid w:val="009872C0"/>
    <w:rsid w:val="00987433"/>
    <w:rsid w:val="00987566"/>
    <w:rsid w:val="00987FE2"/>
    <w:rsid w:val="00991AA1"/>
    <w:rsid w:val="00992811"/>
    <w:rsid w:val="00993603"/>
    <w:rsid w:val="009972D0"/>
    <w:rsid w:val="0099738B"/>
    <w:rsid w:val="0099779B"/>
    <w:rsid w:val="00997BBE"/>
    <w:rsid w:val="00997EA2"/>
    <w:rsid w:val="009A1BF6"/>
    <w:rsid w:val="009A1DF2"/>
    <w:rsid w:val="009A228D"/>
    <w:rsid w:val="009A24CC"/>
    <w:rsid w:val="009A2C26"/>
    <w:rsid w:val="009A33C8"/>
    <w:rsid w:val="009A3D04"/>
    <w:rsid w:val="009A4C16"/>
    <w:rsid w:val="009A4CA5"/>
    <w:rsid w:val="009A59BA"/>
    <w:rsid w:val="009A65CF"/>
    <w:rsid w:val="009A666D"/>
    <w:rsid w:val="009A675C"/>
    <w:rsid w:val="009B050C"/>
    <w:rsid w:val="009B0949"/>
    <w:rsid w:val="009B3F0C"/>
    <w:rsid w:val="009B46EF"/>
    <w:rsid w:val="009B64E0"/>
    <w:rsid w:val="009B6A9D"/>
    <w:rsid w:val="009B7E0E"/>
    <w:rsid w:val="009B7ED3"/>
    <w:rsid w:val="009C1CB4"/>
    <w:rsid w:val="009C2D39"/>
    <w:rsid w:val="009C47A4"/>
    <w:rsid w:val="009C5A9F"/>
    <w:rsid w:val="009C696D"/>
    <w:rsid w:val="009C7A00"/>
    <w:rsid w:val="009D433F"/>
    <w:rsid w:val="009D7986"/>
    <w:rsid w:val="009D7FEC"/>
    <w:rsid w:val="009E0031"/>
    <w:rsid w:val="009E0964"/>
    <w:rsid w:val="009E0DBD"/>
    <w:rsid w:val="009E1D2C"/>
    <w:rsid w:val="009E361C"/>
    <w:rsid w:val="009E3F59"/>
    <w:rsid w:val="009E46B8"/>
    <w:rsid w:val="009E6A51"/>
    <w:rsid w:val="009E6F9A"/>
    <w:rsid w:val="009F01E2"/>
    <w:rsid w:val="009F09C7"/>
    <w:rsid w:val="009F251C"/>
    <w:rsid w:val="009F26DA"/>
    <w:rsid w:val="009F2C13"/>
    <w:rsid w:val="009F36A3"/>
    <w:rsid w:val="009F4571"/>
    <w:rsid w:val="009F463A"/>
    <w:rsid w:val="009F4CC0"/>
    <w:rsid w:val="009F53E1"/>
    <w:rsid w:val="009F565F"/>
    <w:rsid w:val="009F58C2"/>
    <w:rsid w:val="009F5D9C"/>
    <w:rsid w:val="009F5FF2"/>
    <w:rsid w:val="009F6060"/>
    <w:rsid w:val="009F60BC"/>
    <w:rsid w:val="009F68C7"/>
    <w:rsid w:val="009F793B"/>
    <w:rsid w:val="00A00713"/>
    <w:rsid w:val="00A0205E"/>
    <w:rsid w:val="00A02CCD"/>
    <w:rsid w:val="00A03E15"/>
    <w:rsid w:val="00A041EC"/>
    <w:rsid w:val="00A0504E"/>
    <w:rsid w:val="00A07924"/>
    <w:rsid w:val="00A10596"/>
    <w:rsid w:val="00A113C8"/>
    <w:rsid w:val="00A1223C"/>
    <w:rsid w:val="00A12C34"/>
    <w:rsid w:val="00A132DD"/>
    <w:rsid w:val="00A13C60"/>
    <w:rsid w:val="00A14FA1"/>
    <w:rsid w:val="00A16513"/>
    <w:rsid w:val="00A170FA"/>
    <w:rsid w:val="00A1731F"/>
    <w:rsid w:val="00A20F8C"/>
    <w:rsid w:val="00A22B57"/>
    <w:rsid w:val="00A22FBA"/>
    <w:rsid w:val="00A22FFD"/>
    <w:rsid w:val="00A23736"/>
    <w:rsid w:val="00A242A8"/>
    <w:rsid w:val="00A247A4"/>
    <w:rsid w:val="00A25F64"/>
    <w:rsid w:val="00A27487"/>
    <w:rsid w:val="00A306AB"/>
    <w:rsid w:val="00A310AF"/>
    <w:rsid w:val="00A31DB5"/>
    <w:rsid w:val="00A32694"/>
    <w:rsid w:val="00A32C20"/>
    <w:rsid w:val="00A330C9"/>
    <w:rsid w:val="00A3469B"/>
    <w:rsid w:val="00A353B8"/>
    <w:rsid w:val="00A35477"/>
    <w:rsid w:val="00A3629D"/>
    <w:rsid w:val="00A3659D"/>
    <w:rsid w:val="00A37452"/>
    <w:rsid w:val="00A37867"/>
    <w:rsid w:val="00A4055F"/>
    <w:rsid w:val="00A40FEE"/>
    <w:rsid w:val="00A41B49"/>
    <w:rsid w:val="00A41E93"/>
    <w:rsid w:val="00A4227A"/>
    <w:rsid w:val="00A4326F"/>
    <w:rsid w:val="00A462AE"/>
    <w:rsid w:val="00A515C2"/>
    <w:rsid w:val="00A52DDC"/>
    <w:rsid w:val="00A548B7"/>
    <w:rsid w:val="00A552FF"/>
    <w:rsid w:val="00A56E8A"/>
    <w:rsid w:val="00A5753F"/>
    <w:rsid w:val="00A57E1D"/>
    <w:rsid w:val="00A6082B"/>
    <w:rsid w:val="00A61527"/>
    <w:rsid w:val="00A627E3"/>
    <w:rsid w:val="00A6302A"/>
    <w:rsid w:val="00A636A4"/>
    <w:rsid w:val="00A6530C"/>
    <w:rsid w:val="00A664E9"/>
    <w:rsid w:val="00A667EF"/>
    <w:rsid w:val="00A70C76"/>
    <w:rsid w:val="00A71606"/>
    <w:rsid w:val="00A71C27"/>
    <w:rsid w:val="00A721C1"/>
    <w:rsid w:val="00A72519"/>
    <w:rsid w:val="00A725DB"/>
    <w:rsid w:val="00A73245"/>
    <w:rsid w:val="00A74046"/>
    <w:rsid w:val="00A747F5"/>
    <w:rsid w:val="00A750CF"/>
    <w:rsid w:val="00A75434"/>
    <w:rsid w:val="00A754C8"/>
    <w:rsid w:val="00A76E79"/>
    <w:rsid w:val="00A839BE"/>
    <w:rsid w:val="00A853AB"/>
    <w:rsid w:val="00A8563F"/>
    <w:rsid w:val="00A8761D"/>
    <w:rsid w:val="00A87D49"/>
    <w:rsid w:val="00A902AA"/>
    <w:rsid w:val="00A9037D"/>
    <w:rsid w:val="00A91243"/>
    <w:rsid w:val="00A925E2"/>
    <w:rsid w:val="00A9260E"/>
    <w:rsid w:val="00A931CB"/>
    <w:rsid w:val="00A934F4"/>
    <w:rsid w:val="00A956F6"/>
    <w:rsid w:val="00A95F00"/>
    <w:rsid w:val="00A974BD"/>
    <w:rsid w:val="00AA061D"/>
    <w:rsid w:val="00AA2552"/>
    <w:rsid w:val="00AA4EC1"/>
    <w:rsid w:val="00AA750F"/>
    <w:rsid w:val="00AB0734"/>
    <w:rsid w:val="00AB1266"/>
    <w:rsid w:val="00AB2D22"/>
    <w:rsid w:val="00AB328D"/>
    <w:rsid w:val="00AB36D0"/>
    <w:rsid w:val="00AB3D88"/>
    <w:rsid w:val="00AB477F"/>
    <w:rsid w:val="00AB533D"/>
    <w:rsid w:val="00AB6314"/>
    <w:rsid w:val="00AB6380"/>
    <w:rsid w:val="00AB6393"/>
    <w:rsid w:val="00AB65B6"/>
    <w:rsid w:val="00AC0339"/>
    <w:rsid w:val="00AC06A0"/>
    <w:rsid w:val="00AC11C7"/>
    <w:rsid w:val="00AC1DDB"/>
    <w:rsid w:val="00AC34D4"/>
    <w:rsid w:val="00AC386B"/>
    <w:rsid w:val="00AC6669"/>
    <w:rsid w:val="00AC6F33"/>
    <w:rsid w:val="00AD0217"/>
    <w:rsid w:val="00AD15D5"/>
    <w:rsid w:val="00AD1ABD"/>
    <w:rsid w:val="00AD2BDE"/>
    <w:rsid w:val="00AD2BEE"/>
    <w:rsid w:val="00AD3351"/>
    <w:rsid w:val="00AD35A5"/>
    <w:rsid w:val="00AD3FD0"/>
    <w:rsid w:val="00AD4A90"/>
    <w:rsid w:val="00AD5AD2"/>
    <w:rsid w:val="00AD7294"/>
    <w:rsid w:val="00AE039E"/>
    <w:rsid w:val="00AE0917"/>
    <w:rsid w:val="00AE1050"/>
    <w:rsid w:val="00AE1AAA"/>
    <w:rsid w:val="00AE1D15"/>
    <w:rsid w:val="00AE1E02"/>
    <w:rsid w:val="00AE1F8E"/>
    <w:rsid w:val="00AE2744"/>
    <w:rsid w:val="00AE29A9"/>
    <w:rsid w:val="00AE2C33"/>
    <w:rsid w:val="00AE3335"/>
    <w:rsid w:val="00AE3445"/>
    <w:rsid w:val="00AE5154"/>
    <w:rsid w:val="00AE54D1"/>
    <w:rsid w:val="00AE5F1A"/>
    <w:rsid w:val="00AE7D9E"/>
    <w:rsid w:val="00AF1F35"/>
    <w:rsid w:val="00AF21AB"/>
    <w:rsid w:val="00AF3566"/>
    <w:rsid w:val="00AF6037"/>
    <w:rsid w:val="00AF6279"/>
    <w:rsid w:val="00AF6A52"/>
    <w:rsid w:val="00AF6BEA"/>
    <w:rsid w:val="00AF7455"/>
    <w:rsid w:val="00B00833"/>
    <w:rsid w:val="00B008F7"/>
    <w:rsid w:val="00B013CC"/>
    <w:rsid w:val="00B02EBC"/>
    <w:rsid w:val="00B05614"/>
    <w:rsid w:val="00B058DD"/>
    <w:rsid w:val="00B068BD"/>
    <w:rsid w:val="00B06C14"/>
    <w:rsid w:val="00B073C5"/>
    <w:rsid w:val="00B07A03"/>
    <w:rsid w:val="00B07A2F"/>
    <w:rsid w:val="00B10CE5"/>
    <w:rsid w:val="00B11A1F"/>
    <w:rsid w:val="00B12F2A"/>
    <w:rsid w:val="00B13570"/>
    <w:rsid w:val="00B13779"/>
    <w:rsid w:val="00B156E7"/>
    <w:rsid w:val="00B163F9"/>
    <w:rsid w:val="00B16C34"/>
    <w:rsid w:val="00B16CA5"/>
    <w:rsid w:val="00B17461"/>
    <w:rsid w:val="00B1760D"/>
    <w:rsid w:val="00B2060A"/>
    <w:rsid w:val="00B206FC"/>
    <w:rsid w:val="00B209DE"/>
    <w:rsid w:val="00B21884"/>
    <w:rsid w:val="00B21CD1"/>
    <w:rsid w:val="00B225C6"/>
    <w:rsid w:val="00B2393A"/>
    <w:rsid w:val="00B248E7"/>
    <w:rsid w:val="00B24B9B"/>
    <w:rsid w:val="00B24DF5"/>
    <w:rsid w:val="00B250E3"/>
    <w:rsid w:val="00B2534F"/>
    <w:rsid w:val="00B26A30"/>
    <w:rsid w:val="00B27132"/>
    <w:rsid w:val="00B2777E"/>
    <w:rsid w:val="00B31171"/>
    <w:rsid w:val="00B31BE7"/>
    <w:rsid w:val="00B3261D"/>
    <w:rsid w:val="00B34B41"/>
    <w:rsid w:val="00B34C5A"/>
    <w:rsid w:val="00B354A2"/>
    <w:rsid w:val="00B35ADD"/>
    <w:rsid w:val="00B36258"/>
    <w:rsid w:val="00B368E7"/>
    <w:rsid w:val="00B37276"/>
    <w:rsid w:val="00B411D8"/>
    <w:rsid w:val="00B41FAC"/>
    <w:rsid w:val="00B425DF"/>
    <w:rsid w:val="00B43A95"/>
    <w:rsid w:val="00B44072"/>
    <w:rsid w:val="00B477EA"/>
    <w:rsid w:val="00B500C3"/>
    <w:rsid w:val="00B50604"/>
    <w:rsid w:val="00B50A32"/>
    <w:rsid w:val="00B5216F"/>
    <w:rsid w:val="00B54A1C"/>
    <w:rsid w:val="00B54B03"/>
    <w:rsid w:val="00B5587D"/>
    <w:rsid w:val="00B558A5"/>
    <w:rsid w:val="00B56C65"/>
    <w:rsid w:val="00B57275"/>
    <w:rsid w:val="00B60558"/>
    <w:rsid w:val="00B6076B"/>
    <w:rsid w:val="00B60F94"/>
    <w:rsid w:val="00B61182"/>
    <w:rsid w:val="00B61796"/>
    <w:rsid w:val="00B61D0C"/>
    <w:rsid w:val="00B6260C"/>
    <w:rsid w:val="00B64CFE"/>
    <w:rsid w:val="00B70F8F"/>
    <w:rsid w:val="00B717B8"/>
    <w:rsid w:val="00B7184D"/>
    <w:rsid w:val="00B720F0"/>
    <w:rsid w:val="00B756D7"/>
    <w:rsid w:val="00B760D7"/>
    <w:rsid w:val="00B7703A"/>
    <w:rsid w:val="00B82875"/>
    <w:rsid w:val="00B82E37"/>
    <w:rsid w:val="00B84313"/>
    <w:rsid w:val="00B86462"/>
    <w:rsid w:val="00B87312"/>
    <w:rsid w:val="00B9042A"/>
    <w:rsid w:val="00B91586"/>
    <w:rsid w:val="00B91F77"/>
    <w:rsid w:val="00B92E34"/>
    <w:rsid w:val="00B94BBC"/>
    <w:rsid w:val="00B94CBE"/>
    <w:rsid w:val="00B94D79"/>
    <w:rsid w:val="00B95A3F"/>
    <w:rsid w:val="00B95B5B"/>
    <w:rsid w:val="00B960B4"/>
    <w:rsid w:val="00B9625C"/>
    <w:rsid w:val="00B96B0B"/>
    <w:rsid w:val="00BA0458"/>
    <w:rsid w:val="00BA0D31"/>
    <w:rsid w:val="00BA1A17"/>
    <w:rsid w:val="00BA1DA7"/>
    <w:rsid w:val="00BA2002"/>
    <w:rsid w:val="00BA2069"/>
    <w:rsid w:val="00BA2192"/>
    <w:rsid w:val="00BA2258"/>
    <w:rsid w:val="00BA229A"/>
    <w:rsid w:val="00BA4244"/>
    <w:rsid w:val="00BA43C0"/>
    <w:rsid w:val="00BA4DE7"/>
    <w:rsid w:val="00BA7CB2"/>
    <w:rsid w:val="00BB0847"/>
    <w:rsid w:val="00BB1823"/>
    <w:rsid w:val="00BB2495"/>
    <w:rsid w:val="00BB5E02"/>
    <w:rsid w:val="00BB64D3"/>
    <w:rsid w:val="00BB6BE1"/>
    <w:rsid w:val="00BB72AA"/>
    <w:rsid w:val="00BB77FC"/>
    <w:rsid w:val="00BC1639"/>
    <w:rsid w:val="00BC1AEA"/>
    <w:rsid w:val="00BC2161"/>
    <w:rsid w:val="00BC44D3"/>
    <w:rsid w:val="00BC4AB2"/>
    <w:rsid w:val="00BC7336"/>
    <w:rsid w:val="00BD0646"/>
    <w:rsid w:val="00BD07BE"/>
    <w:rsid w:val="00BD0C15"/>
    <w:rsid w:val="00BD1D1E"/>
    <w:rsid w:val="00BD227D"/>
    <w:rsid w:val="00BD290E"/>
    <w:rsid w:val="00BD58C4"/>
    <w:rsid w:val="00BD7CFD"/>
    <w:rsid w:val="00BE0321"/>
    <w:rsid w:val="00BE16B7"/>
    <w:rsid w:val="00BE42A5"/>
    <w:rsid w:val="00BE437D"/>
    <w:rsid w:val="00BE4ED0"/>
    <w:rsid w:val="00BF036A"/>
    <w:rsid w:val="00BF0659"/>
    <w:rsid w:val="00BF1E57"/>
    <w:rsid w:val="00BF21C9"/>
    <w:rsid w:val="00BF242F"/>
    <w:rsid w:val="00BF2C7C"/>
    <w:rsid w:val="00BF3523"/>
    <w:rsid w:val="00BF6EB4"/>
    <w:rsid w:val="00C00A98"/>
    <w:rsid w:val="00C00AA3"/>
    <w:rsid w:val="00C01A45"/>
    <w:rsid w:val="00C022DE"/>
    <w:rsid w:val="00C0276C"/>
    <w:rsid w:val="00C02899"/>
    <w:rsid w:val="00C029CE"/>
    <w:rsid w:val="00C0451E"/>
    <w:rsid w:val="00C04C76"/>
    <w:rsid w:val="00C05C34"/>
    <w:rsid w:val="00C06193"/>
    <w:rsid w:val="00C06908"/>
    <w:rsid w:val="00C06A02"/>
    <w:rsid w:val="00C07460"/>
    <w:rsid w:val="00C07D2C"/>
    <w:rsid w:val="00C07E1B"/>
    <w:rsid w:val="00C1070A"/>
    <w:rsid w:val="00C11130"/>
    <w:rsid w:val="00C141C5"/>
    <w:rsid w:val="00C15390"/>
    <w:rsid w:val="00C1607B"/>
    <w:rsid w:val="00C165FC"/>
    <w:rsid w:val="00C21993"/>
    <w:rsid w:val="00C21AE3"/>
    <w:rsid w:val="00C221FA"/>
    <w:rsid w:val="00C2237B"/>
    <w:rsid w:val="00C2398A"/>
    <w:rsid w:val="00C23B14"/>
    <w:rsid w:val="00C23FAF"/>
    <w:rsid w:val="00C2456E"/>
    <w:rsid w:val="00C250E2"/>
    <w:rsid w:val="00C2568C"/>
    <w:rsid w:val="00C2627B"/>
    <w:rsid w:val="00C26623"/>
    <w:rsid w:val="00C269E7"/>
    <w:rsid w:val="00C26D5A"/>
    <w:rsid w:val="00C27550"/>
    <w:rsid w:val="00C301DA"/>
    <w:rsid w:val="00C30829"/>
    <w:rsid w:val="00C30DE9"/>
    <w:rsid w:val="00C31467"/>
    <w:rsid w:val="00C32274"/>
    <w:rsid w:val="00C36B7B"/>
    <w:rsid w:val="00C37261"/>
    <w:rsid w:val="00C37874"/>
    <w:rsid w:val="00C408D2"/>
    <w:rsid w:val="00C40E7C"/>
    <w:rsid w:val="00C42CC0"/>
    <w:rsid w:val="00C4367A"/>
    <w:rsid w:val="00C44108"/>
    <w:rsid w:val="00C454F7"/>
    <w:rsid w:val="00C472EB"/>
    <w:rsid w:val="00C47553"/>
    <w:rsid w:val="00C50107"/>
    <w:rsid w:val="00C50193"/>
    <w:rsid w:val="00C508BA"/>
    <w:rsid w:val="00C52332"/>
    <w:rsid w:val="00C52C67"/>
    <w:rsid w:val="00C5377B"/>
    <w:rsid w:val="00C5398F"/>
    <w:rsid w:val="00C53BE1"/>
    <w:rsid w:val="00C53FFD"/>
    <w:rsid w:val="00C546F2"/>
    <w:rsid w:val="00C55436"/>
    <w:rsid w:val="00C56550"/>
    <w:rsid w:val="00C56720"/>
    <w:rsid w:val="00C61E54"/>
    <w:rsid w:val="00C61F55"/>
    <w:rsid w:val="00C62915"/>
    <w:rsid w:val="00C62D0E"/>
    <w:rsid w:val="00C63949"/>
    <w:rsid w:val="00C63FEF"/>
    <w:rsid w:val="00C64754"/>
    <w:rsid w:val="00C649CB"/>
    <w:rsid w:val="00C64A78"/>
    <w:rsid w:val="00C64BD2"/>
    <w:rsid w:val="00C677FD"/>
    <w:rsid w:val="00C67A71"/>
    <w:rsid w:val="00C70541"/>
    <w:rsid w:val="00C709A2"/>
    <w:rsid w:val="00C70D32"/>
    <w:rsid w:val="00C71A06"/>
    <w:rsid w:val="00C72A31"/>
    <w:rsid w:val="00C732B5"/>
    <w:rsid w:val="00C737A8"/>
    <w:rsid w:val="00C754B6"/>
    <w:rsid w:val="00C766B7"/>
    <w:rsid w:val="00C82333"/>
    <w:rsid w:val="00C83477"/>
    <w:rsid w:val="00C83DD5"/>
    <w:rsid w:val="00C8443D"/>
    <w:rsid w:val="00C915E6"/>
    <w:rsid w:val="00C91DE1"/>
    <w:rsid w:val="00C93EAD"/>
    <w:rsid w:val="00C944BC"/>
    <w:rsid w:val="00C95761"/>
    <w:rsid w:val="00C95F1C"/>
    <w:rsid w:val="00C9609D"/>
    <w:rsid w:val="00C965E1"/>
    <w:rsid w:val="00C9662C"/>
    <w:rsid w:val="00CA1437"/>
    <w:rsid w:val="00CA240E"/>
    <w:rsid w:val="00CA2706"/>
    <w:rsid w:val="00CA5070"/>
    <w:rsid w:val="00CA5327"/>
    <w:rsid w:val="00CA6146"/>
    <w:rsid w:val="00CA7283"/>
    <w:rsid w:val="00CA7ADC"/>
    <w:rsid w:val="00CA7B41"/>
    <w:rsid w:val="00CA7C8B"/>
    <w:rsid w:val="00CB13CA"/>
    <w:rsid w:val="00CB1AA1"/>
    <w:rsid w:val="00CB24A7"/>
    <w:rsid w:val="00CB374E"/>
    <w:rsid w:val="00CB44BD"/>
    <w:rsid w:val="00CB45F5"/>
    <w:rsid w:val="00CB4BDC"/>
    <w:rsid w:val="00CB7565"/>
    <w:rsid w:val="00CB7851"/>
    <w:rsid w:val="00CB7F73"/>
    <w:rsid w:val="00CC0027"/>
    <w:rsid w:val="00CC06BE"/>
    <w:rsid w:val="00CC10D5"/>
    <w:rsid w:val="00CC1E2D"/>
    <w:rsid w:val="00CC2087"/>
    <w:rsid w:val="00CC3921"/>
    <w:rsid w:val="00CC5B02"/>
    <w:rsid w:val="00CC6085"/>
    <w:rsid w:val="00CC64C1"/>
    <w:rsid w:val="00CC7209"/>
    <w:rsid w:val="00CC7B86"/>
    <w:rsid w:val="00CD01D9"/>
    <w:rsid w:val="00CD12A1"/>
    <w:rsid w:val="00CD131D"/>
    <w:rsid w:val="00CD1660"/>
    <w:rsid w:val="00CD26EE"/>
    <w:rsid w:val="00CD3C62"/>
    <w:rsid w:val="00CD4A80"/>
    <w:rsid w:val="00CD5313"/>
    <w:rsid w:val="00CD57FF"/>
    <w:rsid w:val="00CD5C41"/>
    <w:rsid w:val="00CD6D2D"/>
    <w:rsid w:val="00CD78AE"/>
    <w:rsid w:val="00CE007E"/>
    <w:rsid w:val="00CE0C32"/>
    <w:rsid w:val="00CE145D"/>
    <w:rsid w:val="00CE186C"/>
    <w:rsid w:val="00CE47ED"/>
    <w:rsid w:val="00CE4BE1"/>
    <w:rsid w:val="00CE635C"/>
    <w:rsid w:val="00CE74C5"/>
    <w:rsid w:val="00CF06BD"/>
    <w:rsid w:val="00CF0ABE"/>
    <w:rsid w:val="00CF0B24"/>
    <w:rsid w:val="00CF14E9"/>
    <w:rsid w:val="00CF1AF6"/>
    <w:rsid w:val="00CF3991"/>
    <w:rsid w:val="00CF5227"/>
    <w:rsid w:val="00CF545E"/>
    <w:rsid w:val="00CF67C8"/>
    <w:rsid w:val="00CF68DB"/>
    <w:rsid w:val="00CF7D37"/>
    <w:rsid w:val="00CF7F25"/>
    <w:rsid w:val="00D01C1A"/>
    <w:rsid w:val="00D034B8"/>
    <w:rsid w:val="00D0370A"/>
    <w:rsid w:val="00D05545"/>
    <w:rsid w:val="00D05C62"/>
    <w:rsid w:val="00D06582"/>
    <w:rsid w:val="00D06749"/>
    <w:rsid w:val="00D06F7B"/>
    <w:rsid w:val="00D07164"/>
    <w:rsid w:val="00D106F9"/>
    <w:rsid w:val="00D11278"/>
    <w:rsid w:val="00D12061"/>
    <w:rsid w:val="00D136AE"/>
    <w:rsid w:val="00D13C6A"/>
    <w:rsid w:val="00D143EB"/>
    <w:rsid w:val="00D204A8"/>
    <w:rsid w:val="00D21A38"/>
    <w:rsid w:val="00D24D00"/>
    <w:rsid w:val="00D25569"/>
    <w:rsid w:val="00D25E6A"/>
    <w:rsid w:val="00D26025"/>
    <w:rsid w:val="00D3084E"/>
    <w:rsid w:val="00D32960"/>
    <w:rsid w:val="00D336D6"/>
    <w:rsid w:val="00D3586D"/>
    <w:rsid w:val="00D35E72"/>
    <w:rsid w:val="00D36B9F"/>
    <w:rsid w:val="00D37844"/>
    <w:rsid w:val="00D37B2F"/>
    <w:rsid w:val="00D40F60"/>
    <w:rsid w:val="00D41369"/>
    <w:rsid w:val="00D41FA2"/>
    <w:rsid w:val="00D422CE"/>
    <w:rsid w:val="00D42AAF"/>
    <w:rsid w:val="00D42B48"/>
    <w:rsid w:val="00D43754"/>
    <w:rsid w:val="00D46DF7"/>
    <w:rsid w:val="00D46E8F"/>
    <w:rsid w:val="00D50504"/>
    <w:rsid w:val="00D5172C"/>
    <w:rsid w:val="00D51A05"/>
    <w:rsid w:val="00D520FC"/>
    <w:rsid w:val="00D5332E"/>
    <w:rsid w:val="00D53768"/>
    <w:rsid w:val="00D54D06"/>
    <w:rsid w:val="00D562F4"/>
    <w:rsid w:val="00D57A26"/>
    <w:rsid w:val="00D57A27"/>
    <w:rsid w:val="00D57FF4"/>
    <w:rsid w:val="00D60043"/>
    <w:rsid w:val="00D6139F"/>
    <w:rsid w:val="00D61811"/>
    <w:rsid w:val="00D61F59"/>
    <w:rsid w:val="00D6229F"/>
    <w:rsid w:val="00D62373"/>
    <w:rsid w:val="00D63203"/>
    <w:rsid w:val="00D632B6"/>
    <w:rsid w:val="00D64048"/>
    <w:rsid w:val="00D64813"/>
    <w:rsid w:val="00D6642D"/>
    <w:rsid w:val="00D67B24"/>
    <w:rsid w:val="00D7022C"/>
    <w:rsid w:val="00D707DE"/>
    <w:rsid w:val="00D712C4"/>
    <w:rsid w:val="00D74F4A"/>
    <w:rsid w:val="00D75E2F"/>
    <w:rsid w:val="00D760FF"/>
    <w:rsid w:val="00D76A8A"/>
    <w:rsid w:val="00D76ABF"/>
    <w:rsid w:val="00D776D0"/>
    <w:rsid w:val="00D77CB0"/>
    <w:rsid w:val="00D77FF4"/>
    <w:rsid w:val="00D80155"/>
    <w:rsid w:val="00D80617"/>
    <w:rsid w:val="00D80E6F"/>
    <w:rsid w:val="00D817A1"/>
    <w:rsid w:val="00D81B43"/>
    <w:rsid w:val="00D830AC"/>
    <w:rsid w:val="00D84505"/>
    <w:rsid w:val="00D84E68"/>
    <w:rsid w:val="00D85847"/>
    <w:rsid w:val="00D8599D"/>
    <w:rsid w:val="00D8766C"/>
    <w:rsid w:val="00D90817"/>
    <w:rsid w:val="00D952BA"/>
    <w:rsid w:val="00D96564"/>
    <w:rsid w:val="00D96D5A"/>
    <w:rsid w:val="00D96DBF"/>
    <w:rsid w:val="00D9795E"/>
    <w:rsid w:val="00D97AD4"/>
    <w:rsid w:val="00DA026F"/>
    <w:rsid w:val="00DA0902"/>
    <w:rsid w:val="00DA0A1B"/>
    <w:rsid w:val="00DA1470"/>
    <w:rsid w:val="00DA3649"/>
    <w:rsid w:val="00DA4572"/>
    <w:rsid w:val="00DB187C"/>
    <w:rsid w:val="00DB2D27"/>
    <w:rsid w:val="00DB3B85"/>
    <w:rsid w:val="00DB5F81"/>
    <w:rsid w:val="00DB5F9B"/>
    <w:rsid w:val="00DC0061"/>
    <w:rsid w:val="00DC0ABF"/>
    <w:rsid w:val="00DC1368"/>
    <w:rsid w:val="00DC18D8"/>
    <w:rsid w:val="00DC2536"/>
    <w:rsid w:val="00DC50D0"/>
    <w:rsid w:val="00DC6902"/>
    <w:rsid w:val="00DD0002"/>
    <w:rsid w:val="00DD0248"/>
    <w:rsid w:val="00DD054C"/>
    <w:rsid w:val="00DD0621"/>
    <w:rsid w:val="00DD1126"/>
    <w:rsid w:val="00DD192A"/>
    <w:rsid w:val="00DD3A88"/>
    <w:rsid w:val="00DD57D8"/>
    <w:rsid w:val="00DD5E8F"/>
    <w:rsid w:val="00DD5F74"/>
    <w:rsid w:val="00DD7406"/>
    <w:rsid w:val="00DE00B2"/>
    <w:rsid w:val="00DE1B0D"/>
    <w:rsid w:val="00DE2510"/>
    <w:rsid w:val="00DE2B58"/>
    <w:rsid w:val="00DE46CA"/>
    <w:rsid w:val="00DE648E"/>
    <w:rsid w:val="00DF1617"/>
    <w:rsid w:val="00DF4F04"/>
    <w:rsid w:val="00DF5D02"/>
    <w:rsid w:val="00DF7AAC"/>
    <w:rsid w:val="00E007EF"/>
    <w:rsid w:val="00E009F2"/>
    <w:rsid w:val="00E00E5D"/>
    <w:rsid w:val="00E023B3"/>
    <w:rsid w:val="00E06CCC"/>
    <w:rsid w:val="00E078E3"/>
    <w:rsid w:val="00E07ACD"/>
    <w:rsid w:val="00E10153"/>
    <w:rsid w:val="00E13664"/>
    <w:rsid w:val="00E13688"/>
    <w:rsid w:val="00E1527A"/>
    <w:rsid w:val="00E15966"/>
    <w:rsid w:val="00E1673E"/>
    <w:rsid w:val="00E200ED"/>
    <w:rsid w:val="00E21115"/>
    <w:rsid w:val="00E211B2"/>
    <w:rsid w:val="00E214CE"/>
    <w:rsid w:val="00E21F01"/>
    <w:rsid w:val="00E21FF3"/>
    <w:rsid w:val="00E244CA"/>
    <w:rsid w:val="00E24F40"/>
    <w:rsid w:val="00E260A1"/>
    <w:rsid w:val="00E273AD"/>
    <w:rsid w:val="00E273D7"/>
    <w:rsid w:val="00E27FAF"/>
    <w:rsid w:val="00E3065A"/>
    <w:rsid w:val="00E31D9A"/>
    <w:rsid w:val="00E322B1"/>
    <w:rsid w:val="00E32F0C"/>
    <w:rsid w:val="00E3300F"/>
    <w:rsid w:val="00E33050"/>
    <w:rsid w:val="00E336B4"/>
    <w:rsid w:val="00E3423B"/>
    <w:rsid w:val="00E34B9C"/>
    <w:rsid w:val="00E34D7F"/>
    <w:rsid w:val="00E40069"/>
    <w:rsid w:val="00E43497"/>
    <w:rsid w:val="00E43724"/>
    <w:rsid w:val="00E439B0"/>
    <w:rsid w:val="00E43AFD"/>
    <w:rsid w:val="00E43CE2"/>
    <w:rsid w:val="00E445A1"/>
    <w:rsid w:val="00E47750"/>
    <w:rsid w:val="00E47959"/>
    <w:rsid w:val="00E5034F"/>
    <w:rsid w:val="00E51389"/>
    <w:rsid w:val="00E51F74"/>
    <w:rsid w:val="00E53934"/>
    <w:rsid w:val="00E54153"/>
    <w:rsid w:val="00E54B88"/>
    <w:rsid w:val="00E54F5E"/>
    <w:rsid w:val="00E553E1"/>
    <w:rsid w:val="00E55D33"/>
    <w:rsid w:val="00E55E24"/>
    <w:rsid w:val="00E55FC2"/>
    <w:rsid w:val="00E56338"/>
    <w:rsid w:val="00E56D82"/>
    <w:rsid w:val="00E5738E"/>
    <w:rsid w:val="00E57A3D"/>
    <w:rsid w:val="00E622FA"/>
    <w:rsid w:val="00E63621"/>
    <w:rsid w:val="00E64D26"/>
    <w:rsid w:val="00E66649"/>
    <w:rsid w:val="00E67BA1"/>
    <w:rsid w:val="00E70914"/>
    <w:rsid w:val="00E709C6"/>
    <w:rsid w:val="00E71E4B"/>
    <w:rsid w:val="00E72EF5"/>
    <w:rsid w:val="00E74B3A"/>
    <w:rsid w:val="00E75F9A"/>
    <w:rsid w:val="00E762A3"/>
    <w:rsid w:val="00E76619"/>
    <w:rsid w:val="00E81B1E"/>
    <w:rsid w:val="00E81ED9"/>
    <w:rsid w:val="00E82120"/>
    <w:rsid w:val="00E822AC"/>
    <w:rsid w:val="00E83431"/>
    <w:rsid w:val="00E83CEF"/>
    <w:rsid w:val="00E83EF1"/>
    <w:rsid w:val="00E843BD"/>
    <w:rsid w:val="00E84428"/>
    <w:rsid w:val="00E84F84"/>
    <w:rsid w:val="00E85049"/>
    <w:rsid w:val="00E853A4"/>
    <w:rsid w:val="00E859F6"/>
    <w:rsid w:val="00E8681F"/>
    <w:rsid w:val="00E87F73"/>
    <w:rsid w:val="00E9032D"/>
    <w:rsid w:val="00E90CE4"/>
    <w:rsid w:val="00E90E55"/>
    <w:rsid w:val="00E92147"/>
    <w:rsid w:val="00E926D8"/>
    <w:rsid w:val="00E92744"/>
    <w:rsid w:val="00E93744"/>
    <w:rsid w:val="00E93A6F"/>
    <w:rsid w:val="00E93B70"/>
    <w:rsid w:val="00E95AA1"/>
    <w:rsid w:val="00E96A81"/>
    <w:rsid w:val="00EA0A13"/>
    <w:rsid w:val="00EA1000"/>
    <w:rsid w:val="00EA213B"/>
    <w:rsid w:val="00EA2530"/>
    <w:rsid w:val="00EA30F4"/>
    <w:rsid w:val="00EA430B"/>
    <w:rsid w:val="00EA495C"/>
    <w:rsid w:val="00EA71EE"/>
    <w:rsid w:val="00EB01E1"/>
    <w:rsid w:val="00EB0478"/>
    <w:rsid w:val="00EB28FA"/>
    <w:rsid w:val="00EB5502"/>
    <w:rsid w:val="00EB7487"/>
    <w:rsid w:val="00EB7DC6"/>
    <w:rsid w:val="00EC01ED"/>
    <w:rsid w:val="00EC4157"/>
    <w:rsid w:val="00EC51CA"/>
    <w:rsid w:val="00EC5BB7"/>
    <w:rsid w:val="00EC63AD"/>
    <w:rsid w:val="00EC6892"/>
    <w:rsid w:val="00EC7371"/>
    <w:rsid w:val="00EC7A70"/>
    <w:rsid w:val="00ED079C"/>
    <w:rsid w:val="00ED15A6"/>
    <w:rsid w:val="00ED17B1"/>
    <w:rsid w:val="00ED21D5"/>
    <w:rsid w:val="00ED2376"/>
    <w:rsid w:val="00ED35B5"/>
    <w:rsid w:val="00ED6077"/>
    <w:rsid w:val="00ED6601"/>
    <w:rsid w:val="00ED6DC4"/>
    <w:rsid w:val="00EE01CD"/>
    <w:rsid w:val="00EE0494"/>
    <w:rsid w:val="00EE1408"/>
    <w:rsid w:val="00EE17A9"/>
    <w:rsid w:val="00EE264A"/>
    <w:rsid w:val="00EE2D79"/>
    <w:rsid w:val="00EE39B8"/>
    <w:rsid w:val="00EE3CB7"/>
    <w:rsid w:val="00EE3E02"/>
    <w:rsid w:val="00EE7B27"/>
    <w:rsid w:val="00EF03EF"/>
    <w:rsid w:val="00EF0852"/>
    <w:rsid w:val="00EF0ACE"/>
    <w:rsid w:val="00EF121C"/>
    <w:rsid w:val="00EF1D3B"/>
    <w:rsid w:val="00EF3604"/>
    <w:rsid w:val="00EF370A"/>
    <w:rsid w:val="00EF4D6F"/>
    <w:rsid w:val="00EF60C2"/>
    <w:rsid w:val="00EF6185"/>
    <w:rsid w:val="00EF6A05"/>
    <w:rsid w:val="00EF6D99"/>
    <w:rsid w:val="00EF6FDE"/>
    <w:rsid w:val="00EF7C2F"/>
    <w:rsid w:val="00F00201"/>
    <w:rsid w:val="00F006DA"/>
    <w:rsid w:val="00F006F3"/>
    <w:rsid w:val="00F019C7"/>
    <w:rsid w:val="00F0208B"/>
    <w:rsid w:val="00F039C2"/>
    <w:rsid w:val="00F0412F"/>
    <w:rsid w:val="00F042A2"/>
    <w:rsid w:val="00F05BCB"/>
    <w:rsid w:val="00F062FE"/>
    <w:rsid w:val="00F06348"/>
    <w:rsid w:val="00F0753C"/>
    <w:rsid w:val="00F10E66"/>
    <w:rsid w:val="00F119AB"/>
    <w:rsid w:val="00F12979"/>
    <w:rsid w:val="00F12B2F"/>
    <w:rsid w:val="00F14A25"/>
    <w:rsid w:val="00F15C94"/>
    <w:rsid w:val="00F164F5"/>
    <w:rsid w:val="00F16A1F"/>
    <w:rsid w:val="00F20A39"/>
    <w:rsid w:val="00F21328"/>
    <w:rsid w:val="00F21FFC"/>
    <w:rsid w:val="00F223CD"/>
    <w:rsid w:val="00F2311D"/>
    <w:rsid w:val="00F232B8"/>
    <w:rsid w:val="00F238AD"/>
    <w:rsid w:val="00F23E8C"/>
    <w:rsid w:val="00F23E8D"/>
    <w:rsid w:val="00F244D7"/>
    <w:rsid w:val="00F25045"/>
    <w:rsid w:val="00F25704"/>
    <w:rsid w:val="00F25A22"/>
    <w:rsid w:val="00F25EC7"/>
    <w:rsid w:val="00F25FCA"/>
    <w:rsid w:val="00F262AD"/>
    <w:rsid w:val="00F2661C"/>
    <w:rsid w:val="00F26710"/>
    <w:rsid w:val="00F26A89"/>
    <w:rsid w:val="00F314CC"/>
    <w:rsid w:val="00F328D5"/>
    <w:rsid w:val="00F3354F"/>
    <w:rsid w:val="00F33EEB"/>
    <w:rsid w:val="00F34CFF"/>
    <w:rsid w:val="00F35153"/>
    <w:rsid w:val="00F356CF"/>
    <w:rsid w:val="00F36F0F"/>
    <w:rsid w:val="00F36F1B"/>
    <w:rsid w:val="00F377F2"/>
    <w:rsid w:val="00F400A6"/>
    <w:rsid w:val="00F41E4D"/>
    <w:rsid w:val="00F4313A"/>
    <w:rsid w:val="00F433D5"/>
    <w:rsid w:val="00F43848"/>
    <w:rsid w:val="00F44E5A"/>
    <w:rsid w:val="00F51867"/>
    <w:rsid w:val="00F52847"/>
    <w:rsid w:val="00F52917"/>
    <w:rsid w:val="00F557D4"/>
    <w:rsid w:val="00F60F6D"/>
    <w:rsid w:val="00F613A0"/>
    <w:rsid w:val="00F614EB"/>
    <w:rsid w:val="00F61A28"/>
    <w:rsid w:val="00F61EA8"/>
    <w:rsid w:val="00F627E1"/>
    <w:rsid w:val="00F62880"/>
    <w:rsid w:val="00F62E3B"/>
    <w:rsid w:val="00F63FFF"/>
    <w:rsid w:val="00F65DB2"/>
    <w:rsid w:val="00F66A84"/>
    <w:rsid w:val="00F70C91"/>
    <w:rsid w:val="00F711E2"/>
    <w:rsid w:val="00F717CB"/>
    <w:rsid w:val="00F719EE"/>
    <w:rsid w:val="00F72131"/>
    <w:rsid w:val="00F7229B"/>
    <w:rsid w:val="00F726DC"/>
    <w:rsid w:val="00F73B46"/>
    <w:rsid w:val="00F74E47"/>
    <w:rsid w:val="00F754D9"/>
    <w:rsid w:val="00F76C14"/>
    <w:rsid w:val="00F76E58"/>
    <w:rsid w:val="00F76FF7"/>
    <w:rsid w:val="00F77C6A"/>
    <w:rsid w:val="00F80806"/>
    <w:rsid w:val="00F80D3D"/>
    <w:rsid w:val="00F82078"/>
    <w:rsid w:val="00F853D8"/>
    <w:rsid w:val="00F85988"/>
    <w:rsid w:val="00F87815"/>
    <w:rsid w:val="00F9058B"/>
    <w:rsid w:val="00F90E58"/>
    <w:rsid w:val="00F93B76"/>
    <w:rsid w:val="00F941C0"/>
    <w:rsid w:val="00F943ED"/>
    <w:rsid w:val="00F94F5A"/>
    <w:rsid w:val="00F957F2"/>
    <w:rsid w:val="00F962B1"/>
    <w:rsid w:val="00FA0245"/>
    <w:rsid w:val="00FA0A5F"/>
    <w:rsid w:val="00FA119A"/>
    <w:rsid w:val="00FA1271"/>
    <w:rsid w:val="00FA1978"/>
    <w:rsid w:val="00FA1B3D"/>
    <w:rsid w:val="00FA2972"/>
    <w:rsid w:val="00FA4687"/>
    <w:rsid w:val="00FA61B4"/>
    <w:rsid w:val="00FA62FA"/>
    <w:rsid w:val="00FB103C"/>
    <w:rsid w:val="00FB262B"/>
    <w:rsid w:val="00FB38DD"/>
    <w:rsid w:val="00FB456E"/>
    <w:rsid w:val="00FB5A17"/>
    <w:rsid w:val="00FB6206"/>
    <w:rsid w:val="00FB6A9C"/>
    <w:rsid w:val="00FB6C8D"/>
    <w:rsid w:val="00FC0ED0"/>
    <w:rsid w:val="00FC2B6B"/>
    <w:rsid w:val="00FC3C38"/>
    <w:rsid w:val="00FC3DBA"/>
    <w:rsid w:val="00FC45B3"/>
    <w:rsid w:val="00FC47A8"/>
    <w:rsid w:val="00FC561E"/>
    <w:rsid w:val="00FC7273"/>
    <w:rsid w:val="00FC7498"/>
    <w:rsid w:val="00FD120C"/>
    <w:rsid w:val="00FD3083"/>
    <w:rsid w:val="00FD3849"/>
    <w:rsid w:val="00FD43A2"/>
    <w:rsid w:val="00FD51BD"/>
    <w:rsid w:val="00FD5611"/>
    <w:rsid w:val="00FE104E"/>
    <w:rsid w:val="00FE191A"/>
    <w:rsid w:val="00FE1992"/>
    <w:rsid w:val="00FE201A"/>
    <w:rsid w:val="00FE294D"/>
    <w:rsid w:val="00FE3884"/>
    <w:rsid w:val="00FE39AC"/>
    <w:rsid w:val="00FE3F3A"/>
    <w:rsid w:val="00FE4159"/>
    <w:rsid w:val="00FE5530"/>
    <w:rsid w:val="00FE5F68"/>
    <w:rsid w:val="00FE6050"/>
    <w:rsid w:val="00FF03D2"/>
    <w:rsid w:val="00FF0A0C"/>
    <w:rsid w:val="00FF0CA9"/>
    <w:rsid w:val="00FF1429"/>
    <w:rsid w:val="00FF2CFE"/>
    <w:rsid w:val="00FF3725"/>
    <w:rsid w:val="00FF4A55"/>
    <w:rsid w:val="00FF5377"/>
    <w:rsid w:val="00FF56A3"/>
    <w:rsid w:val="00FF62E3"/>
    <w:rsid w:val="00FF6A85"/>
    <w:rsid w:val="00FF6CEE"/>
    <w:rsid w:val="00FF726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67"/>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rocedure_Footer,Fußzeile-2 Char"/>
    <w:basedOn w:val="Normal"/>
    <w:link w:val="FooterChar"/>
    <w:uiPriority w:val="99"/>
    <w:rsid w:val="001D5B67"/>
    <w:pPr>
      <w:tabs>
        <w:tab w:val="center" w:pos="4536"/>
        <w:tab w:val="right" w:pos="9072"/>
      </w:tabs>
    </w:pPr>
    <w:rPr>
      <w:rFonts w:eastAsia="Calibri"/>
      <w:lang w:eastAsia="ro-RO"/>
    </w:rPr>
  </w:style>
  <w:style w:type="character" w:customStyle="1" w:styleId="FooterChar">
    <w:name w:val="Footer Char"/>
    <w:aliases w:val="Procedure_Footer Char,Fußzeile-2 Char Char"/>
    <w:basedOn w:val="DefaultParagraphFont"/>
    <w:link w:val="Footer"/>
    <w:uiPriority w:val="99"/>
    <w:rsid w:val="001D5B67"/>
    <w:rPr>
      <w:rFonts w:ascii="Times New Roman" w:eastAsia="Calibri" w:hAnsi="Times New Roman" w:cs="Times New Roman"/>
      <w:sz w:val="24"/>
      <w:szCs w:val="24"/>
      <w:lang w:val="en-US" w:eastAsia="ro-RO"/>
    </w:rPr>
  </w:style>
  <w:style w:type="paragraph" w:styleId="ListParagraph">
    <w:name w:val="List Paragraph"/>
    <w:aliases w:val="Forth level,body 2,List Paragraph1,Citation List,본문(내용),List Paragraph (numbered (a)),lp1,Heading x1 Char,lp1 Char,Forth level Char,List Paragraph Char"/>
    <w:basedOn w:val="Normal"/>
    <w:link w:val="ListParagraphChar1"/>
    <w:uiPriority w:val="99"/>
    <w:qFormat/>
    <w:rsid w:val="001D5B67"/>
    <w:pPr>
      <w:spacing w:after="160" w:line="259" w:lineRule="auto"/>
      <w:ind w:left="720"/>
      <w:contextualSpacing/>
    </w:pPr>
    <w:rPr>
      <w:rFonts w:ascii="Calibri" w:eastAsia="Calibri" w:hAnsi="Calibri"/>
      <w:sz w:val="22"/>
      <w:szCs w:val="22"/>
      <w:lang w:val="ro-RO"/>
    </w:rPr>
  </w:style>
  <w:style w:type="character" w:customStyle="1" w:styleId="ListParagraphChar1">
    <w:name w:val="List Paragraph Char1"/>
    <w:aliases w:val="Forth level Char1,body 2 Char,List Paragraph1 Char,Citation List Char,본문(내용) Char,List Paragraph (numbered (a)) Char,lp1 Char1,Heading x1 Char Char,lp1 Char Char,Forth level Char Char,List Paragraph Char Char"/>
    <w:link w:val="ListParagraph"/>
    <w:uiPriority w:val="99"/>
    <w:locked/>
    <w:rsid w:val="001D5B67"/>
    <w:rPr>
      <w:rFonts w:ascii="Calibri" w:eastAsia="Calibri" w:hAnsi="Calibri" w:cs="Times New Roman"/>
    </w:rPr>
  </w:style>
  <w:style w:type="paragraph" w:styleId="Subtitle">
    <w:name w:val="Subtitle"/>
    <w:basedOn w:val="Normal"/>
    <w:link w:val="SubtitleChar"/>
    <w:uiPriority w:val="99"/>
    <w:qFormat/>
    <w:rsid w:val="001D5B67"/>
    <w:pPr>
      <w:jc w:val="center"/>
    </w:pPr>
    <w:rPr>
      <w:rFonts w:ascii="Arial" w:eastAsia="Calibri" w:hAnsi="Arial"/>
      <w:b/>
      <w:sz w:val="20"/>
      <w:szCs w:val="20"/>
      <w:lang w:val="fr-BE" w:eastAsia="ro-RO"/>
    </w:rPr>
  </w:style>
  <w:style w:type="character" w:customStyle="1" w:styleId="SubtitleChar">
    <w:name w:val="Subtitle Char"/>
    <w:basedOn w:val="DefaultParagraphFont"/>
    <w:link w:val="Subtitle"/>
    <w:uiPriority w:val="99"/>
    <w:rsid w:val="001D5B67"/>
    <w:rPr>
      <w:rFonts w:ascii="Arial" w:eastAsia="Calibri" w:hAnsi="Arial" w:cs="Times New Roman"/>
      <w:b/>
      <w:sz w:val="20"/>
      <w:szCs w:val="20"/>
      <w:lang w:val="fr-BE"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8508</Words>
  <Characters>48496</Characters>
  <Application>Microsoft Office Word</Application>
  <DocSecurity>0</DocSecurity>
  <Lines>404</Lines>
  <Paragraphs>113</Paragraphs>
  <ScaleCrop>false</ScaleCrop>
  <Company/>
  <LinksUpToDate>false</LinksUpToDate>
  <CharactersWithSpaces>56891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FANICEL</cp:lastModifiedBy>
  <cp:revision>4</cp:revision>
  <dcterms:created xsi:type="dcterms:W3CDTF">2022-03-01T10:16:00Z</dcterms:created>
  <dcterms:modified xsi:type="dcterms:W3CDTF">2022-03-25T21:15:00Z</dcterms:modified>
</cp:coreProperties>
</file>